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F17" w:rsidRDefault="00112F17" w:rsidP="00112F17">
      <w:pPr>
        <w:pStyle w:val="NormalWeb"/>
        <w:rPr>
          <w:rFonts w:ascii="Century Gothic" w:hAnsi="Century Gothic" w:cs="Arial"/>
          <w:color w:val="3A3A3A"/>
        </w:rPr>
      </w:pPr>
      <w:r>
        <w:rPr>
          <w:rFonts w:ascii="Century Gothic" w:hAnsi="Century Gothic" w:cs="Arial"/>
          <w:color w:val="003366"/>
        </w:rPr>
        <w:t>Monday 15.6.20</w:t>
      </w:r>
    </w:p>
    <w:p w:rsidR="00112F17" w:rsidRDefault="00112F17" w:rsidP="00112F17">
      <w:pPr>
        <w:pStyle w:val="NormalWeb"/>
        <w:rPr>
          <w:rFonts w:ascii="Century Gothic" w:hAnsi="Century Gothic" w:cs="Arial"/>
          <w:color w:val="3A3A3A"/>
        </w:rPr>
      </w:pPr>
      <w:r>
        <w:rPr>
          <w:rFonts w:ascii="Century Gothic" w:hAnsi="Century Gothic" w:cs="Arial"/>
          <w:color w:val="003366"/>
        </w:rPr>
        <w:t xml:space="preserve">Spellings: Groups 1-5 Practise spellings and write spellings in your spelling book in alphabetical order.  </w:t>
      </w:r>
      <w:hyperlink r:id="rId4" w:history="1">
        <w:r>
          <w:rPr>
            <w:rStyle w:val="Hyperlink"/>
            <w:rFonts w:cs="Arial"/>
          </w:rPr>
          <w:t>LCWC 20 15.6.20 M</w:t>
        </w:r>
      </w:hyperlink>
    </w:p>
    <w:p w:rsidR="00112F17" w:rsidRDefault="00112F17" w:rsidP="00112F17">
      <w:pPr>
        <w:pStyle w:val="NormalWeb"/>
        <w:rPr>
          <w:rFonts w:ascii="Century Gothic" w:hAnsi="Century Gothic" w:cs="Arial"/>
          <w:color w:val="3A3A3A"/>
        </w:rPr>
      </w:pPr>
      <w:r>
        <w:rPr>
          <w:rFonts w:ascii="Century Gothic" w:hAnsi="Century Gothic" w:cs="Arial"/>
          <w:color w:val="003366"/>
        </w:rPr>
        <w:t xml:space="preserve">English: Comprehension – Celebrating the NHS. Remember to choose the appropriate level. </w:t>
      </w:r>
      <w:hyperlink r:id="rId5" w:history="1">
        <w:r>
          <w:rPr>
            <w:rStyle w:val="Hyperlink"/>
            <w:rFonts w:cs="Arial"/>
          </w:rPr>
          <w:t>Celebrating The NHS</w:t>
        </w:r>
      </w:hyperlink>
    </w:p>
    <w:p w:rsidR="00112F17" w:rsidRDefault="00112F17" w:rsidP="00112F17">
      <w:pPr>
        <w:pStyle w:val="NormalWeb"/>
        <w:rPr>
          <w:rFonts w:ascii="Century Gothic" w:hAnsi="Century Gothic" w:cs="Arial"/>
          <w:color w:val="3A3A3A"/>
        </w:rPr>
      </w:pPr>
      <w:r>
        <w:rPr>
          <w:rFonts w:ascii="Century Gothic" w:hAnsi="Century Gothic" w:cs="Arial"/>
          <w:color w:val="003366"/>
        </w:rPr>
        <w:t xml:space="preserve">Times Tables: Beat That! 1 Keep up with </w:t>
      </w:r>
      <w:proofErr w:type="spellStart"/>
      <w:r>
        <w:rPr>
          <w:rFonts w:ascii="Century Gothic" w:hAnsi="Century Gothic" w:cs="Arial"/>
          <w:color w:val="003366"/>
        </w:rPr>
        <w:t>TTRockstars</w:t>
      </w:r>
      <w:proofErr w:type="spellEnd"/>
      <w:r>
        <w:rPr>
          <w:rFonts w:ascii="Century Gothic" w:hAnsi="Century Gothic" w:cs="Arial"/>
          <w:color w:val="003366"/>
        </w:rPr>
        <w:t xml:space="preserve"> at home. </w:t>
      </w:r>
      <w:hyperlink r:id="rId6" w:history="1">
        <w:r>
          <w:rPr>
            <w:rStyle w:val="Hyperlink"/>
            <w:rFonts w:cs="Arial"/>
          </w:rPr>
          <w:t>Mad Minutes 1</w:t>
        </w:r>
      </w:hyperlink>
    </w:p>
    <w:p w:rsidR="00112F17" w:rsidRDefault="00112F17" w:rsidP="00112F17">
      <w:pPr>
        <w:pStyle w:val="NormalWeb"/>
        <w:rPr>
          <w:rFonts w:ascii="Century Gothic" w:hAnsi="Century Gothic" w:cs="Arial"/>
          <w:color w:val="3A3A3A"/>
        </w:rPr>
      </w:pPr>
      <w:r>
        <w:rPr>
          <w:rFonts w:ascii="Century Gothic" w:hAnsi="Century Gothic" w:cs="Arial"/>
          <w:color w:val="003366"/>
        </w:rPr>
        <w:t>Maths: Arithmetic 13b – This new link below should work!</w:t>
      </w:r>
    </w:p>
    <w:p w:rsidR="00112F17" w:rsidRDefault="00112F17" w:rsidP="00112F17">
      <w:pPr>
        <w:pStyle w:val="NormalWeb"/>
        <w:rPr>
          <w:rFonts w:ascii="Century Gothic" w:hAnsi="Century Gothic" w:cs="Arial"/>
          <w:color w:val="3A3A3A"/>
        </w:rPr>
      </w:pPr>
      <w:hyperlink r:id="rId7" w:history="1">
        <w:r>
          <w:rPr>
            <w:rStyle w:val="Hyperlink"/>
            <w:rFonts w:cs="Arial"/>
          </w:rPr>
          <w:t>HPT Arithmetic Paper 13b</w:t>
        </w:r>
      </w:hyperlink>
      <w:r>
        <w:rPr>
          <w:rFonts w:ascii="Century Gothic" w:hAnsi="Century Gothic" w:cs="Arial"/>
          <w:color w:val="3A3A3A"/>
        </w:rPr>
        <w:t xml:space="preserve"> </w:t>
      </w:r>
      <w:hyperlink r:id="rId8" w:history="1">
        <w:proofErr w:type="spellStart"/>
        <w:r>
          <w:rPr>
            <w:rStyle w:val="Hyperlink"/>
            <w:rFonts w:cs="Arial"/>
          </w:rPr>
          <w:t>13b</w:t>
        </w:r>
        <w:proofErr w:type="spellEnd"/>
        <w:r>
          <w:rPr>
            <w:rStyle w:val="Hyperlink"/>
            <w:rFonts w:cs="Arial"/>
          </w:rPr>
          <w:t xml:space="preserve"> Copy</w:t>
        </w:r>
      </w:hyperlink>
    </w:p>
    <w:p w:rsidR="00112F17" w:rsidRDefault="00112F17" w:rsidP="00112F17">
      <w:pPr>
        <w:pStyle w:val="NormalWeb"/>
        <w:rPr>
          <w:rFonts w:ascii="Century Gothic" w:hAnsi="Century Gothic" w:cs="Arial"/>
          <w:color w:val="3A3A3A"/>
        </w:rPr>
      </w:pPr>
      <w:r>
        <w:rPr>
          <w:rFonts w:ascii="Century Gothic" w:hAnsi="Century Gothic" w:cs="Arial"/>
          <w:color w:val="003366"/>
        </w:rPr>
        <w:t>Reading: 30mins silent reading. You might like to try a different activity such as those recommended by local libraries or the reading links provided.</w:t>
      </w:r>
    </w:p>
    <w:p w:rsidR="00112F17" w:rsidRDefault="00112F17" w:rsidP="00112F17">
      <w:pPr>
        <w:pStyle w:val="NormalWeb"/>
        <w:rPr>
          <w:rFonts w:ascii="Century Gothic" w:hAnsi="Century Gothic" w:cs="Arial"/>
          <w:color w:val="3A3A3A"/>
        </w:rPr>
      </w:pPr>
      <w:r>
        <w:rPr>
          <w:rFonts w:ascii="Century Gothic" w:hAnsi="Century Gothic" w:cs="Arial"/>
          <w:color w:val="003366"/>
        </w:rPr>
        <w:t xml:space="preserve">Music: Follow BBC </w:t>
      </w:r>
      <w:proofErr w:type="spellStart"/>
      <w:r>
        <w:rPr>
          <w:rFonts w:ascii="Century Gothic" w:hAnsi="Century Gothic" w:cs="Arial"/>
          <w:color w:val="003366"/>
        </w:rPr>
        <w:t>Bitesize</w:t>
      </w:r>
      <w:proofErr w:type="spellEnd"/>
      <w:r>
        <w:rPr>
          <w:rFonts w:ascii="Century Gothic" w:hAnsi="Century Gothic" w:cs="Arial"/>
          <w:color w:val="003366"/>
        </w:rPr>
        <w:t xml:space="preserve"> and/or </w:t>
      </w:r>
      <w:proofErr w:type="spellStart"/>
      <w:proofErr w:type="gramStart"/>
      <w:r>
        <w:rPr>
          <w:rFonts w:ascii="Century Gothic" w:hAnsi="Century Gothic" w:cs="Arial"/>
          <w:color w:val="003366"/>
        </w:rPr>
        <w:t>thenational.academy</w:t>
      </w:r>
      <w:proofErr w:type="spellEnd"/>
      <w:proofErr w:type="gramEnd"/>
      <w:r>
        <w:rPr>
          <w:rFonts w:ascii="Century Gothic" w:hAnsi="Century Gothic" w:cs="Arial"/>
          <w:color w:val="003366"/>
        </w:rPr>
        <w:t>.</w:t>
      </w:r>
    </w:p>
    <w:p w:rsidR="00112F17" w:rsidRDefault="00112F17" w:rsidP="00112F17">
      <w:pPr>
        <w:pStyle w:val="NormalWeb"/>
        <w:rPr>
          <w:rFonts w:ascii="Century Gothic" w:hAnsi="Century Gothic" w:cs="Arial"/>
          <w:color w:val="3A3A3A"/>
        </w:rPr>
      </w:pPr>
      <w:r>
        <w:rPr>
          <w:rFonts w:ascii="Century Gothic" w:hAnsi="Century Gothic" w:cs="Arial"/>
          <w:color w:val="003366"/>
        </w:rPr>
        <w:t>Physical Activity:  See various health and fitness activities on line e.g.,</w:t>
      </w:r>
    </w:p>
    <w:p w:rsidR="00112F17" w:rsidRDefault="00112F17" w:rsidP="00112F17">
      <w:pPr>
        <w:pStyle w:val="NormalWeb"/>
        <w:rPr>
          <w:rFonts w:ascii="Century Gothic" w:hAnsi="Century Gothic" w:cs="Arial"/>
          <w:color w:val="3A3A3A"/>
        </w:rPr>
      </w:pPr>
      <w:r>
        <w:rPr>
          <w:rFonts w:ascii="Century Gothic" w:hAnsi="Century Gothic" w:cs="Arial"/>
          <w:color w:val="003366"/>
        </w:rPr>
        <w:t>Option 1:</w:t>
      </w:r>
    </w:p>
    <w:p w:rsidR="00112F17" w:rsidRDefault="00112F17" w:rsidP="00112F17">
      <w:pPr>
        <w:pStyle w:val="NormalWeb"/>
        <w:rPr>
          <w:rFonts w:ascii="Century Gothic" w:hAnsi="Century Gothic" w:cs="Arial"/>
          <w:color w:val="3A3A3A"/>
        </w:rPr>
      </w:pPr>
      <w:r>
        <w:rPr>
          <w:rFonts w:ascii="Century Gothic" w:hAnsi="Century Gothic" w:cs="Arial"/>
          <w:noProof/>
          <w:color w:val="3A3A3A"/>
        </w:rPr>
        <w:drawing>
          <wp:inline distT="0" distB="0" distL="0" distR="0">
            <wp:extent cx="857250" cy="809625"/>
            <wp:effectExtent l="0" t="0" r="0" b="9525"/>
            <wp:docPr id="1" name="Picture 1" descr="https://i.dailymail.co.uk/1s/2020/03/19/16/26172278-8131471-image-a-48_15846355928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dailymail.co.uk/1s/2020/03/19/16/26172278-8131471-image-a-48_158463559283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7250" cy="809625"/>
                    </a:xfrm>
                    <a:prstGeom prst="rect">
                      <a:avLst/>
                    </a:prstGeom>
                    <a:noFill/>
                    <a:ln>
                      <a:noFill/>
                    </a:ln>
                  </pic:spPr>
                </pic:pic>
              </a:graphicData>
            </a:graphic>
          </wp:inline>
        </w:drawing>
      </w:r>
    </w:p>
    <w:p w:rsidR="00112F17" w:rsidRDefault="00112F17" w:rsidP="00112F17">
      <w:pPr>
        <w:pStyle w:val="NormalWeb"/>
        <w:rPr>
          <w:rFonts w:ascii="Century Gothic" w:hAnsi="Century Gothic" w:cs="Arial"/>
          <w:color w:val="3A3A3A"/>
        </w:rPr>
      </w:pPr>
      <w:r>
        <w:rPr>
          <w:rFonts w:ascii="Century Gothic" w:hAnsi="Century Gothic" w:cs="Arial"/>
          <w:color w:val="003366"/>
        </w:rPr>
        <w:t>Option 2:</w:t>
      </w:r>
    </w:p>
    <w:p w:rsidR="00112F17" w:rsidRDefault="00112F17" w:rsidP="00112F17">
      <w:pPr>
        <w:pStyle w:val="NormalWeb"/>
        <w:rPr>
          <w:rFonts w:ascii="Century Gothic" w:hAnsi="Century Gothic" w:cs="Arial"/>
          <w:color w:val="3A3A3A"/>
        </w:rPr>
      </w:pPr>
      <w:r>
        <w:rPr>
          <w:rFonts w:ascii="Century Gothic" w:hAnsi="Century Gothic" w:cs="Arial"/>
          <w:color w:val="003366"/>
        </w:rPr>
        <w:t>Explore some of the other links in the website list.</w:t>
      </w:r>
    </w:p>
    <w:p w:rsidR="00112F17" w:rsidRDefault="00112F17" w:rsidP="00112F17">
      <w:pPr>
        <w:pStyle w:val="NormalWeb"/>
        <w:rPr>
          <w:rFonts w:ascii="Century Gothic" w:hAnsi="Century Gothic" w:cs="Arial"/>
          <w:color w:val="3A3A3A"/>
        </w:rPr>
      </w:pPr>
      <w:r>
        <w:rPr>
          <w:rFonts w:ascii="Century Gothic" w:hAnsi="Century Gothic" w:cs="Arial"/>
          <w:color w:val="003366"/>
        </w:rPr>
        <w:t>Parents can visit Oldham Sports Development at @</w:t>
      </w:r>
      <w:proofErr w:type="spellStart"/>
      <w:proofErr w:type="gramStart"/>
      <w:r>
        <w:rPr>
          <w:rFonts w:ascii="Century Gothic" w:hAnsi="Century Gothic" w:cs="Arial"/>
          <w:color w:val="003366"/>
        </w:rPr>
        <w:t>volsportoldham</w:t>
      </w:r>
      <w:proofErr w:type="spellEnd"/>
      <w:r>
        <w:rPr>
          <w:rFonts w:ascii="Century Gothic" w:hAnsi="Century Gothic" w:cs="Arial"/>
          <w:color w:val="003366"/>
        </w:rPr>
        <w:t>  (</w:t>
      </w:r>
      <w:proofErr w:type="gramEnd"/>
      <w:r>
        <w:rPr>
          <w:rFonts w:ascii="Century Gothic" w:hAnsi="Century Gothic" w:cs="Arial"/>
          <w:color w:val="003366"/>
        </w:rPr>
        <w:t>https://twitter.com/VolSportOLDHAM) for updates.</w:t>
      </w:r>
    </w:p>
    <w:p w:rsidR="00112F17" w:rsidRDefault="00112F17" w:rsidP="00112F17">
      <w:pPr>
        <w:pStyle w:val="NormalWeb"/>
        <w:rPr>
          <w:rFonts w:ascii="Century Gothic" w:hAnsi="Century Gothic" w:cs="Arial"/>
          <w:color w:val="3A3A3A"/>
        </w:rPr>
      </w:pPr>
      <w:r>
        <w:rPr>
          <w:rFonts w:ascii="Century Gothic" w:hAnsi="Century Gothic" w:cs="Arial"/>
          <w:color w:val="003366"/>
        </w:rPr>
        <w:t>Facebook –</w:t>
      </w:r>
      <w:r>
        <w:rPr>
          <w:rFonts w:ascii="Century Gothic" w:hAnsi="Century Gothic" w:cs="Arial"/>
          <w:color w:val="3A3A3A"/>
        </w:rPr>
        <w:t xml:space="preserve"> </w:t>
      </w:r>
      <w:hyperlink r:id="rId10" w:history="1">
        <w:r>
          <w:rPr>
            <w:rStyle w:val="Hyperlink"/>
            <w:rFonts w:cs="Arial"/>
          </w:rPr>
          <w:t>https://www.facebook.com/OldhamSportDev</w:t>
        </w:r>
      </w:hyperlink>
    </w:p>
    <w:p w:rsidR="00112F17" w:rsidRDefault="00112F17" w:rsidP="00112F17">
      <w:pPr>
        <w:pStyle w:val="NormalWeb"/>
        <w:rPr>
          <w:rFonts w:ascii="Century Gothic" w:hAnsi="Century Gothic" w:cs="Arial"/>
          <w:color w:val="3A3A3A"/>
        </w:rPr>
      </w:pPr>
      <w:r>
        <w:rPr>
          <w:rFonts w:ascii="Century Gothic" w:hAnsi="Century Gothic" w:cs="Arial"/>
          <w:color w:val="003366"/>
        </w:rPr>
        <w:t>YouTube –</w:t>
      </w:r>
      <w:r>
        <w:rPr>
          <w:rFonts w:ascii="Century Gothic" w:hAnsi="Century Gothic" w:cs="Arial"/>
          <w:color w:val="3A3A3A"/>
        </w:rPr>
        <w:t xml:space="preserve"> </w:t>
      </w:r>
      <w:hyperlink r:id="rId11" w:history="1">
        <w:r>
          <w:rPr>
            <w:rStyle w:val="Hyperlink"/>
            <w:rFonts w:cs="Arial"/>
          </w:rPr>
          <w:t>https://www.youtube.com/channel/UCLPUe71WcechYwmKndclSJQ?view_as=subscriber</w:t>
        </w:r>
      </w:hyperlink>
    </w:p>
    <w:p w:rsidR="00112F17" w:rsidRDefault="00112F17" w:rsidP="00112F17">
      <w:pPr>
        <w:pStyle w:val="NormalWeb"/>
        <w:rPr>
          <w:rFonts w:ascii="Century Gothic" w:hAnsi="Century Gothic" w:cs="Arial"/>
          <w:color w:val="3A3A3A"/>
        </w:rPr>
      </w:pPr>
      <w:r>
        <w:rPr>
          <w:rFonts w:ascii="Century Gothic" w:hAnsi="Century Gothic" w:cs="Arial"/>
          <w:color w:val="003366"/>
        </w:rPr>
        <w:t>Twitter – https://twitter.com/VolSportOLDHAM</w:t>
      </w:r>
    </w:p>
    <w:p w:rsidR="00112F17" w:rsidRDefault="00112F17" w:rsidP="00112F17">
      <w:pPr>
        <w:pStyle w:val="NormalWeb"/>
        <w:rPr>
          <w:rFonts w:ascii="Century Gothic" w:hAnsi="Century Gothic" w:cs="Arial"/>
          <w:color w:val="3A3A3A"/>
        </w:rPr>
      </w:pPr>
      <w:r>
        <w:rPr>
          <w:rFonts w:ascii="Century Gothic" w:hAnsi="Century Gothic" w:cs="Arial"/>
          <w:color w:val="003366"/>
        </w:rPr>
        <w:lastRenderedPageBreak/>
        <w:t>Option 3: ‘</w:t>
      </w:r>
      <w:r>
        <w:rPr>
          <w:rStyle w:val="Strong"/>
          <w:rFonts w:ascii="Century Gothic" w:hAnsi="Century Gothic" w:cs="Arial"/>
          <w:color w:val="003366"/>
        </w:rPr>
        <w:t>Dance Videos with Mrs K’</w:t>
      </w:r>
      <w:r>
        <w:rPr>
          <w:rFonts w:ascii="Century Gothic" w:hAnsi="Century Gothic" w:cs="Arial"/>
          <w:color w:val="003366"/>
        </w:rPr>
        <w:t>. Go to ‘School Life’ on the school website and you will find the link in there.</w:t>
      </w:r>
    </w:p>
    <w:p w:rsidR="00112F17" w:rsidRDefault="00112F17" w:rsidP="00112F17">
      <w:pPr>
        <w:pStyle w:val="NormalWeb"/>
        <w:rPr>
          <w:rFonts w:ascii="Century Gothic" w:hAnsi="Century Gothic" w:cs="Arial"/>
          <w:color w:val="3A3A3A"/>
        </w:rPr>
      </w:pPr>
      <w:r>
        <w:rPr>
          <w:rFonts w:ascii="Century Gothic" w:hAnsi="Century Gothic" w:cs="Arial"/>
          <w:color w:val="3A3A3A"/>
        </w:rPr>
        <w:t>*</w:t>
      </w:r>
    </w:p>
    <w:p w:rsidR="00112F17" w:rsidRDefault="00112F17" w:rsidP="00112F17">
      <w:pPr>
        <w:pStyle w:val="NormalWeb"/>
        <w:rPr>
          <w:rFonts w:ascii="Century Gothic" w:hAnsi="Century Gothic" w:cs="Arial"/>
          <w:color w:val="3A3A3A"/>
        </w:rPr>
      </w:pPr>
      <w:r>
        <w:rPr>
          <w:rFonts w:ascii="Century Gothic" w:hAnsi="Century Gothic" w:cs="Arial"/>
          <w:color w:val="003300"/>
        </w:rPr>
        <w:t>Tuesday 16.6.20</w:t>
      </w:r>
    </w:p>
    <w:p w:rsidR="00112F17" w:rsidRDefault="00112F17" w:rsidP="00112F17">
      <w:pPr>
        <w:pStyle w:val="NormalWeb"/>
        <w:rPr>
          <w:rFonts w:ascii="Century Gothic" w:hAnsi="Century Gothic" w:cs="Arial"/>
          <w:color w:val="3A3A3A"/>
        </w:rPr>
      </w:pPr>
      <w:r>
        <w:rPr>
          <w:rFonts w:ascii="Century Gothic" w:hAnsi="Century Gothic" w:cs="Arial"/>
          <w:color w:val="003300"/>
        </w:rPr>
        <w:t xml:space="preserve">Spellings: Groups 1-5 Practise spellings and complete spelling sentences.  </w:t>
      </w:r>
      <w:hyperlink r:id="rId12" w:history="1">
        <w:r>
          <w:rPr>
            <w:rStyle w:val="Hyperlink"/>
            <w:rFonts w:cs="Arial"/>
          </w:rPr>
          <w:t>LCWC 20 16.6.20 T</w:t>
        </w:r>
      </w:hyperlink>
    </w:p>
    <w:p w:rsidR="00112F17" w:rsidRDefault="00112F17" w:rsidP="00112F17">
      <w:pPr>
        <w:pStyle w:val="NormalWeb"/>
        <w:rPr>
          <w:rFonts w:ascii="Century Gothic" w:hAnsi="Century Gothic" w:cs="Arial"/>
          <w:color w:val="3A3A3A"/>
        </w:rPr>
      </w:pPr>
      <w:r>
        <w:rPr>
          <w:rFonts w:ascii="Century Gothic" w:hAnsi="Century Gothic" w:cs="Arial"/>
          <w:color w:val="003300"/>
        </w:rPr>
        <w:t xml:space="preserve">English: Revision </w:t>
      </w:r>
      <w:proofErr w:type="spellStart"/>
      <w:r>
        <w:rPr>
          <w:rFonts w:ascii="Century Gothic" w:hAnsi="Century Gothic" w:cs="Arial"/>
          <w:color w:val="003300"/>
        </w:rPr>
        <w:t>SPaG</w:t>
      </w:r>
      <w:proofErr w:type="spellEnd"/>
      <w:r>
        <w:rPr>
          <w:rFonts w:ascii="Century Gothic" w:hAnsi="Century Gothic" w:cs="Arial"/>
          <w:color w:val="003300"/>
        </w:rPr>
        <w:t xml:space="preserve"> Mats – Choose the appropriate level.  </w:t>
      </w:r>
      <w:proofErr w:type="spellStart"/>
      <w:r>
        <w:rPr>
          <w:rFonts w:ascii="Century Gothic" w:hAnsi="Century Gothic" w:cs="Arial"/>
          <w:color w:val="003300"/>
        </w:rPr>
        <w:fldChar w:fldCharType="begin"/>
      </w:r>
      <w:r>
        <w:rPr>
          <w:rFonts w:ascii="Century Gothic" w:hAnsi="Century Gothic" w:cs="Arial"/>
          <w:color w:val="003300"/>
        </w:rPr>
        <w:instrText xml:space="preserve"> HYPERLINK "https://www.buckstones.oldham.sch.uk/wp-content/uploads/2020/06/SPaG-5.pdf" \t "" </w:instrText>
      </w:r>
      <w:r>
        <w:rPr>
          <w:rFonts w:ascii="Century Gothic" w:hAnsi="Century Gothic" w:cs="Arial"/>
          <w:color w:val="003300"/>
        </w:rPr>
        <w:fldChar w:fldCharType="separate"/>
      </w:r>
      <w:r>
        <w:rPr>
          <w:rStyle w:val="Hyperlink"/>
          <w:rFonts w:cs="Arial"/>
        </w:rPr>
        <w:t>SPaG</w:t>
      </w:r>
      <w:proofErr w:type="spellEnd"/>
      <w:r>
        <w:rPr>
          <w:rStyle w:val="Hyperlink"/>
          <w:rFonts w:cs="Arial"/>
        </w:rPr>
        <w:t xml:space="preserve"> 5</w:t>
      </w:r>
      <w:r>
        <w:rPr>
          <w:rFonts w:ascii="Century Gothic" w:hAnsi="Century Gothic" w:cs="Arial"/>
          <w:color w:val="003300"/>
        </w:rPr>
        <w:fldChar w:fldCharType="end"/>
      </w:r>
      <w:r>
        <w:rPr>
          <w:rFonts w:ascii="Century Gothic" w:hAnsi="Century Gothic" w:cs="Arial"/>
          <w:color w:val="003300"/>
        </w:rPr>
        <w:t xml:space="preserve">  </w:t>
      </w:r>
      <w:hyperlink r:id="rId13" w:history="1">
        <w:proofErr w:type="spellStart"/>
        <w:r>
          <w:rPr>
            <w:rStyle w:val="Hyperlink"/>
            <w:rFonts w:cs="Arial"/>
          </w:rPr>
          <w:t>SPaG</w:t>
        </w:r>
        <w:proofErr w:type="spellEnd"/>
        <w:r>
          <w:rPr>
            <w:rStyle w:val="Hyperlink"/>
            <w:rFonts w:cs="Arial"/>
          </w:rPr>
          <w:t xml:space="preserve"> 6</w:t>
        </w:r>
      </w:hyperlink>
    </w:p>
    <w:p w:rsidR="00112F17" w:rsidRDefault="00112F17" w:rsidP="00112F17">
      <w:pPr>
        <w:pStyle w:val="NormalWeb"/>
        <w:rPr>
          <w:rFonts w:ascii="Century Gothic" w:hAnsi="Century Gothic" w:cs="Arial"/>
          <w:color w:val="3A3A3A"/>
        </w:rPr>
      </w:pPr>
      <w:r>
        <w:rPr>
          <w:rFonts w:ascii="Century Gothic" w:hAnsi="Century Gothic" w:cs="Arial"/>
          <w:color w:val="003300"/>
        </w:rPr>
        <w:t xml:space="preserve">Times Tables: Beat That! 2 Keep up with </w:t>
      </w:r>
      <w:proofErr w:type="spellStart"/>
      <w:r>
        <w:rPr>
          <w:rFonts w:ascii="Century Gothic" w:hAnsi="Century Gothic" w:cs="Arial"/>
          <w:color w:val="003300"/>
        </w:rPr>
        <w:t>TTRockstars</w:t>
      </w:r>
      <w:proofErr w:type="spellEnd"/>
      <w:r>
        <w:rPr>
          <w:rFonts w:ascii="Century Gothic" w:hAnsi="Century Gothic" w:cs="Arial"/>
          <w:color w:val="003300"/>
        </w:rPr>
        <w:t xml:space="preserve"> at home.  </w:t>
      </w:r>
      <w:hyperlink r:id="rId14" w:history="1">
        <w:r>
          <w:rPr>
            <w:rStyle w:val="Hyperlink"/>
            <w:rFonts w:cs="Arial"/>
          </w:rPr>
          <w:t>Mad Minutes 2.</w:t>
        </w:r>
      </w:hyperlink>
    </w:p>
    <w:p w:rsidR="00112F17" w:rsidRDefault="00112F17" w:rsidP="00112F17">
      <w:pPr>
        <w:pStyle w:val="NormalWeb"/>
        <w:rPr>
          <w:rFonts w:ascii="Century Gothic" w:hAnsi="Century Gothic" w:cs="Arial"/>
          <w:color w:val="3A3A3A"/>
        </w:rPr>
      </w:pPr>
      <w:r>
        <w:rPr>
          <w:rFonts w:ascii="Century Gothic" w:hAnsi="Century Gothic" w:cs="Arial"/>
          <w:color w:val="003300"/>
        </w:rPr>
        <w:t>Maths: Metric and Imperial </w:t>
      </w:r>
      <w:hyperlink r:id="rId15" w:history="1">
        <w:r>
          <w:rPr>
            <w:rStyle w:val="Hyperlink"/>
            <w:rFonts w:cs="Arial"/>
          </w:rPr>
          <w:t>Measures Litres Pints And Gallons</w:t>
        </w:r>
      </w:hyperlink>
    </w:p>
    <w:p w:rsidR="00112F17" w:rsidRDefault="00112F17" w:rsidP="00112F17">
      <w:pPr>
        <w:pStyle w:val="NormalWeb"/>
        <w:rPr>
          <w:rFonts w:ascii="Century Gothic" w:hAnsi="Century Gothic" w:cs="Arial"/>
          <w:color w:val="3A3A3A"/>
        </w:rPr>
      </w:pPr>
      <w:hyperlink r:id="rId16" w:history="1">
        <w:r>
          <w:rPr>
            <w:rStyle w:val="Hyperlink"/>
            <w:rFonts w:cs="Arial"/>
          </w:rPr>
          <w:t>Measures Litres Pints Gallons A</w:t>
        </w:r>
      </w:hyperlink>
    </w:p>
    <w:p w:rsidR="00112F17" w:rsidRDefault="00112F17" w:rsidP="00112F17">
      <w:pPr>
        <w:pStyle w:val="NormalWeb"/>
        <w:rPr>
          <w:rFonts w:ascii="Century Gothic" w:hAnsi="Century Gothic" w:cs="Arial"/>
          <w:color w:val="3A3A3A"/>
        </w:rPr>
      </w:pPr>
      <w:r>
        <w:rPr>
          <w:rFonts w:ascii="Century Gothic" w:hAnsi="Century Gothic" w:cs="Arial"/>
          <w:color w:val="003300"/>
        </w:rPr>
        <w:t>Reading: 30mins silent reading. You might like to try a different activity such as those recommended by local libraries or the reading links provided.</w:t>
      </w:r>
    </w:p>
    <w:p w:rsidR="00112F17" w:rsidRDefault="00112F17" w:rsidP="00112F17">
      <w:pPr>
        <w:pStyle w:val="NormalWeb"/>
        <w:rPr>
          <w:rFonts w:ascii="Century Gothic" w:hAnsi="Century Gothic" w:cs="Arial"/>
          <w:color w:val="3A3A3A"/>
        </w:rPr>
      </w:pPr>
      <w:r>
        <w:rPr>
          <w:rFonts w:ascii="Century Gothic" w:hAnsi="Century Gothic" w:cs="Arial"/>
          <w:color w:val="003300"/>
        </w:rPr>
        <w:t xml:space="preserve">Science: Adaptation – The scientific definition of adaptation is the process of adjustment to new conditions.  These occur over time (evolution). </w:t>
      </w:r>
      <w:proofErr w:type="spellStart"/>
      <w:r>
        <w:rPr>
          <w:rFonts w:ascii="Century Gothic" w:hAnsi="Century Gothic" w:cs="Arial"/>
          <w:color w:val="003300"/>
        </w:rPr>
        <w:t>Twinkl</w:t>
      </w:r>
      <w:proofErr w:type="spellEnd"/>
      <w:r>
        <w:rPr>
          <w:rFonts w:ascii="Century Gothic" w:hAnsi="Century Gothic" w:cs="Arial"/>
          <w:color w:val="003300"/>
        </w:rPr>
        <w:t xml:space="preserve"> has a presentation related to adaptation. The following activity asks you to match living things with their habitat and adaptive traits.</w:t>
      </w:r>
    </w:p>
    <w:p w:rsidR="00112F17" w:rsidRDefault="00112F17" w:rsidP="00112F17">
      <w:pPr>
        <w:pStyle w:val="NormalWeb"/>
        <w:rPr>
          <w:rFonts w:ascii="Century Gothic" w:hAnsi="Century Gothic" w:cs="Arial"/>
          <w:color w:val="3A3A3A"/>
        </w:rPr>
      </w:pPr>
      <w:hyperlink r:id="rId17" w:history="1">
        <w:r>
          <w:rPr>
            <w:rStyle w:val="Hyperlink"/>
            <w:rFonts w:cs="Arial"/>
          </w:rPr>
          <w:t>Adaptive Traits Blank Sheet</w:t>
        </w:r>
      </w:hyperlink>
    </w:p>
    <w:p w:rsidR="00112F17" w:rsidRDefault="00112F17" w:rsidP="00112F17">
      <w:pPr>
        <w:pStyle w:val="NormalWeb"/>
        <w:rPr>
          <w:rFonts w:ascii="Century Gothic" w:hAnsi="Century Gothic" w:cs="Arial"/>
          <w:color w:val="3A3A3A"/>
        </w:rPr>
      </w:pPr>
      <w:hyperlink r:id="rId18" w:history="1">
        <w:r>
          <w:rPr>
            <w:rStyle w:val="Hyperlink"/>
            <w:rFonts w:cs="Arial"/>
          </w:rPr>
          <w:t>Adaptive Traits Cards</w:t>
        </w:r>
      </w:hyperlink>
    </w:p>
    <w:p w:rsidR="00112F17" w:rsidRDefault="00112F17" w:rsidP="00112F17">
      <w:pPr>
        <w:pStyle w:val="NormalWeb"/>
        <w:rPr>
          <w:rFonts w:ascii="Century Gothic" w:hAnsi="Century Gothic" w:cs="Arial"/>
          <w:color w:val="3A3A3A"/>
        </w:rPr>
      </w:pPr>
      <w:hyperlink r:id="rId19" w:history="1">
        <w:r>
          <w:rPr>
            <w:rStyle w:val="Hyperlink"/>
            <w:rFonts w:cs="Arial"/>
          </w:rPr>
          <w:t>Adaptive Traits A</w:t>
        </w:r>
      </w:hyperlink>
    </w:p>
    <w:p w:rsidR="00112F17" w:rsidRDefault="00112F17" w:rsidP="00112F17">
      <w:pPr>
        <w:pStyle w:val="NormalWeb"/>
        <w:rPr>
          <w:rFonts w:ascii="Century Gothic" w:hAnsi="Century Gothic" w:cs="Arial"/>
          <w:color w:val="3A3A3A"/>
        </w:rPr>
      </w:pPr>
      <w:r>
        <w:rPr>
          <w:rFonts w:ascii="Century Gothic" w:hAnsi="Century Gothic" w:cs="Arial"/>
          <w:color w:val="003300"/>
        </w:rPr>
        <w:t xml:space="preserve">French: </w:t>
      </w:r>
      <w:proofErr w:type="spellStart"/>
      <w:r>
        <w:rPr>
          <w:rFonts w:ascii="Century Gothic" w:hAnsi="Century Gothic" w:cs="Arial"/>
          <w:color w:val="003300"/>
        </w:rPr>
        <w:t>Quel</w:t>
      </w:r>
      <w:proofErr w:type="spellEnd"/>
      <w:r>
        <w:rPr>
          <w:rFonts w:ascii="Century Gothic" w:hAnsi="Century Gothic" w:cs="Arial"/>
          <w:color w:val="003300"/>
        </w:rPr>
        <w:t xml:space="preserve"> </w:t>
      </w:r>
      <w:proofErr w:type="gramStart"/>
      <w:r>
        <w:rPr>
          <w:rFonts w:ascii="Century Gothic" w:hAnsi="Century Gothic" w:cs="Arial"/>
          <w:color w:val="003300"/>
        </w:rPr>
        <w:t>temps</w:t>
      </w:r>
      <w:proofErr w:type="gramEnd"/>
      <w:r>
        <w:rPr>
          <w:rFonts w:ascii="Century Gothic" w:hAnsi="Century Gothic" w:cs="Arial"/>
          <w:color w:val="003300"/>
        </w:rPr>
        <w:t xml:space="preserve"> fait-</w:t>
      </w:r>
      <w:proofErr w:type="spellStart"/>
      <w:r>
        <w:rPr>
          <w:rFonts w:ascii="Century Gothic" w:hAnsi="Century Gothic" w:cs="Arial"/>
          <w:color w:val="003300"/>
        </w:rPr>
        <w:t>il</w:t>
      </w:r>
      <w:proofErr w:type="spellEnd"/>
      <w:r>
        <w:rPr>
          <w:rFonts w:ascii="Century Gothic" w:hAnsi="Century Gothic" w:cs="Arial"/>
          <w:color w:val="003300"/>
        </w:rPr>
        <w:t>? Remember to practise pronunciation – Espresso Talking Dictionary is a useful tool.</w:t>
      </w:r>
    </w:p>
    <w:p w:rsidR="00112F17" w:rsidRDefault="00112F17" w:rsidP="00112F17">
      <w:pPr>
        <w:pStyle w:val="NormalWeb"/>
        <w:rPr>
          <w:rFonts w:ascii="Century Gothic" w:hAnsi="Century Gothic" w:cs="Arial"/>
          <w:color w:val="3A3A3A"/>
        </w:rPr>
      </w:pPr>
      <w:hyperlink r:id="rId20" w:history="1">
        <w:proofErr w:type="spellStart"/>
        <w:r>
          <w:rPr>
            <w:rStyle w:val="Hyperlink"/>
            <w:rFonts w:cs="Arial"/>
          </w:rPr>
          <w:t>Quel</w:t>
        </w:r>
        <w:proofErr w:type="spellEnd"/>
      </w:hyperlink>
    </w:p>
    <w:p w:rsidR="00112F17" w:rsidRDefault="00112F17" w:rsidP="00112F17">
      <w:pPr>
        <w:pStyle w:val="NormalWeb"/>
        <w:rPr>
          <w:rFonts w:ascii="Century Gothic" w:hAnsi="Century Gothic" w:cs="Arial"/>
          <w:color w:val="3A3A3A"/>
        </w:rPr>
      </w:pPr>
      <w:r>
        <w:rPr>
          <w:rFonts w:ascii="Century Gothic" w:hAnsi="Century Gothic" w:cs="Arial"/>
          <w:color w:val="3A3A3A"/>
        </w:rPr>
        <w:t>*</w:t>
      </w:r>
    </w:p>
    <w:p w:rsidR="00112F17" w:rsidRDefault="00112F17" w:rsidP="00112F17">
      <w:pPr>
        <w:pStyle w:val="NormalWeb"/>
        <w:rPr>
          <w:rFonts w:ascii="Century Gothic" w:hAnsi="Century Gothic" w:cs="Arial"/>
          <w:color w:val="3A3A3A"/>
        </w:rPr>
      </w:pPr>
      <w:r>
        <w:rPr>
          <w:rFonts w:ascii="Century Gothic" w:hAnsi="Century Gothic" w:cs="Arial"/>
          <w:color w:val="800000"/>
        </w:rPr>
        <w:t>Wednesday 17.6.20</w:t>
      </w:r>
    </w:p>
    <w:p w:rsidR="00112F17" w:rsidRDefault="00112F17" w:rsidP="00112F17">
      <w:pPr>
        <w:pStyle w:val="NormalWeb"/>
        <w:rPr>
          <w:rFonts w:ascii="Century Gothic" w:hAnsi="Century Gothic" w:cs="Arial"/>
          <w:color w:val="3A3A3A"/>
        </w:rPr>
      </w:pPr>
      <w:r>
        <w:rPr>
          <w:rFonts w:ascii="Century Gothic" w:hAnsi="Century Gothic" w:cs="Arial"/>
          <w:color w:val="800000"/>
        </w:rPr>
        <w:t xml:space="preserve">Spellings: Groups 1-5 Practise spellings and complete activity on page 2.  </w:t>
      </w:r>
      <w:hyperlink r:id="rId21" w:history="1">
        <w:r>
          <w:rPr>
            <w:rStyle w:val="Hyperlink"/>
            <w:rFonts w:cs="Arial"/>
          </w:rPr>
          <w:t>LCWC 20 17.6.20 W</w:t>
        </w:r>
      </w:hyperlink>
    </w:p>
    <w:p w:rsidR="00112F17" w:rsidRDefault="00112F17" w:rsidP="00112F17">
      <w:pPr>
        <w:pStyle w:val="NormalWeb"/>
        <w:rPr>
          <w:rFonts w:ascii="Century Gothic" w:hAnsi="Century Gothic" w:cs="Arial"/>
          <w:color w:val="3A3A3A"/>
        </w:rPr>
      </w:pPr>
      <w:r>
        <w:rPr>
          <w:rFonts w:ascii="Century Gothic" w:hAnsi="Century Gothic" w:cs="Arial"/>
          <w:color w:val="800000"/>
        </w:rPr>
        <w:lastRenderedPageBreak/>
        <w:t xml:space="preserve">English: Ancient Greek Myths and Legends – The Flight of Icarus  </w:t>
      </w:r>
    </w:p>
    <w:p w:rsidR="00112F17" w:rsidRDefault="00112F17" w:rsidP="00112F17">
      <w:pPr>
        <w:pStyle w:val="NormalWeb"/>
        <w:rPr>
          <w:rFonts w:ascii="Century Gothic" w:hAnsi="Century Gothic" w:cs="Arial"/>
          <w:color w:val="3A3A3A"/>
        </w:rPr>
      </w:pPr>
      <w:r>
        <w:rPr>
          <w:rFonts w:ascii="Century Gothic" w:hAnsi="Century Gothic" w:cs="Arial"/>
          <w:color w:val="800000"/>
        </w:rPr>
        <w:t>Read the following myth. Create a skeleton plan of the myth and complete the sections related to grammar, vocabulary and punctuation.</w:t>
      </w:r>
    </w:p>
    <w:p w:rsidR="00112F17" w:rsidRDefault="00112F17" w:rsidP="00112F17">
      <w:pPr>
        <w:pStyle w:val="NormalWeb"/>
        <w:rPr>
          <w:rFonts w:ascii="Century Gothic" w:hAnsi="Century Gothic" w:cs="Arial"/>
          <w:color w:val="3A3A3A"/>
        </w:rPr>
      </w:pPr>
      <w:hyperlink r:id="rId22" w:history="1">
        <w:r>
          <w:rPr>
            <w:rStyle w:val="Hyperlink"/>
            <w:rFonts w:cs="Arial"/>
          </w:rPr>
          <w:t>Flight Of Icarus</w:t>
        </w:r>
      </w:hyperlink>
    </w:p>
    <w:p w:rsidR="00112F17" w:rsidRDefault="00112F17" w:rsidP="00112F17">
      <w:pPr>
        <w:pStyle w:val="NormalWeb"/>
        <w:rPr>
          <w:rFonts w:ascii="Century Gothic" w:hAnsi="Century Gothic" w:cs="Arial"/>
          <w:color w:val="3A3A3A"/>
        </w:rPr>
      </w:pPr>
      <w:hyperlink r:id="rId23" w:history="1">
        <w:r>
          <w:rPr>
            <w:rStyle w:val="Hyperlink"/>
            <w:rFonts w:cs="Arial"/>
          </w:rPr>
          <w:t>Myth Plan</w:t>
        </w:r>
      </w:hyperlink>
    </w:p>
    <w:p w:rsidR="00112F17" w:rsidRDefault="00112F17" w:rsidP="00112F17">
      <w:pPr>
        <w:pStyle w:val="NormalWeb"/>
        <w:rPr>
          <w:rFonts w:ascii="Century Gothic" w:hAnsi="Century Gothic" w:cs="Arial"/>
          <w:color w:val="3A3A3A"/>
        </w:rPr>
      </w:pPr>
      <w:r>
        <w:rPr>
          <w:rFonts w:ascii="Century Gothic" w:hAnsi="Century Gothic" w:cs="Arial"/>
          <w:color w:val="800000"/>
        </w:rPr>
        <w:t xml:space="preserve">Times Tables: Beat That! 3 Keep up with </w:t>
      </w:r>
      <w:proofErr w:type="spellStart"/>
      <w:r>
        <w:rPr>
          <w:rFonts w:ascii="Century Gothic" w:hAnsi="Century Gothic" w:cs="Arial"/>
          <w:color w:val="800000"/>
        </w:rPr>
        <w:t>TTRockstars</w:t>
      </w:r>
      <w:proofErr w:type="spellEnd"/>
      <w:r>
        <w:rPr>
          <w:rFonts w:ascii="Century Gothic" w:hAnsi="Century Gothic" w:cs="Arial"/>
          <w:color w:val="800000"/>
        </w:rPr>
        <w:t xml:space="preserve"> at home.  </w:t>
      </w:r>
      <w:hyperlink r:id="rId24" w:history="1">
        <w:r>
          <w:rPr>
            <w:rStyle w:val="Hyperlink"/>
            <w:rFonts w:cs="Arial"/>
          </w:rPr>
          <w:t>Mad Minutes 3</w:t>
        </w:r>
      </w:hyperlink>
    </w:p>
    <w:p w:rsidR="00112F17" w:rsidRDefault="00112F17" w:rsidP="00112F17">
      <w:pPr>
        <w:pStyle w:val="NormalWeb"/>
        <w:rPr>
          <w:rFonts w:ascii="Century Gothic" w:hAnsi="Century Gothic" w:cs="Arial"/>
          <w:color w:val="3A3A3A"/>
        </w:rPr>
      </w:pPr>
      <w:r>
        <w:rPr>
          <w:rFonts w:ascii="Century Gothic" w:hAnsi="Century Gothic" w:cs="Arial"/>
          <w:color w:val="800000"/>
        </w:rPr>
        <w:t>Maths: Problem Solving – The following problems are based on ‘real life’ problems. Read each question carefully, underlining the important information. Sometimes, you need to read the question twice to gain a full understanding of what the question is asking you to do.</w:t>
      </w:r>
    </w:p>
    <w:p w:rsidR="00112F17" w:rsidRDefault="00112F17" w:rsidP="00112F17">
      <w:pPr>
        <w:pStyle w:val="NormalWeb"/>
        <w:rPr>
          <w:rFonts w:ascii="Century Gothic" w:hAnsi="Century Gothic" w:cs="Arial"/>
          <w:color w:val="3A3A3A"/>
        </w:rPr>
      </w:pPr>
      <w:hyperlink r:id="rId25" w:history="1">
        <w:r>
          <w:rPr>
            <w:rStyle w:val="Hyperlink"/>
            <w:rFonts w:cs="Arial"/>
          </w:rPr>
          <w:t>Real Life Problems 1</w:t>
        </w:r>
      </w:hyperlink>
    </w:p>
    <w:p w:rsidR="00112F17" w:rsidRDefault="00112F17" w:rsidP="00112F17">
      <w:pPr>
        <w:pStyle w:val="NormalWeb"/>
        <w:rPr>
          <w:rFonts w:ascii="Century Gothic" w:hAnsi="Century Gothic" w:cs="Arial"/>
          <w:color w:val="3A3A3A"/>
        </w:rPr>
      </w:pPr>
      <w:hyperlink r:id="rId26" w:history="1">
        <w:r>
          <w:rPr>
            <w:rStyle w:val="Hyperlink"/>
            <w:rFonts w:cs="Arial"/>
          </w:rPr>
          <w:t>Real Life Problems 1 A</w:t>
        </w:r>
      </w:hyperlink>
    </w:p>
    <w:p w:rsidR="00112F17" w:rsidRDefault="00112F17" w:rsidP="00112F17">
      <w:pPr>
        <w:pStyle w:val="NormalWeb"/>
        <w:rPr>
          <w:rFonts w:ascii="Century Gothic" w:hAnsi="Century Gothic" w:cs="Arial"/>
          <w:color w:val="3A3A3A"/>
        </w:rPr>
      </w:pPr>
      <w:r>
        <w:rPr>
          <w:rFonts w:ascii="Century Gothic" w:hAnsi="Century Gothic" w:cs="Arial"/>
          <w:color w:val="800000"/>
        </w:rPr>
        <w:t>Reading: 30mins silent reading. You might like to try a different activity such as those recommended by local libraries or the reading links provided.</w:t>
      </w:r>
    </w:p>
    <w:p w:rsidR="00112F17" w:rsidRDefault="00112F17" w:rsidP="00112F17">
      <w:pPr>
        <w:pStyle w:val="NormalWeb"/>
        <w:rPr>
          <w:rFonts w:ascii="Century Gothic" w:hAnsi="Century Gothic" w:cs="Arial"/>
          <w:color w:val="3A3A3A"/>
        </w:rPr>
      </w:pPr>
      <w:r>
        <w:rPr>
          <w:rFonts w:ascii="Century Gothic" w:hAnsi="Century Gothic" w:cs="Arial"/>
          <w:color w:val="800000"/>
        </w:rPr>
        <w:t xml:space="preserve">History: Create a double page spread which shows Mount Olympus. In addition to Zeus and Athena, you will choose three other Greek gods to research. You need to draw these on Mount Olympus and include a drawing of their symbol. Next to each god create a mini fact file which details some of their powers and exploits. I have included some ideas which can be incorporated into your fact file.  </w:t>
      </w:r>
      <w:hyperlink r:id="rId27" w:history="1">
        <w:r>
          <w:rPr>
            <w:rStyle w:val="Hyperlink"/>
            <w:rFonts w:cs="Arial"/>
          </w:rPr>
          <w:t>Gods CV Practice</w:t>
        </w:r>
      </w:hyperlink>
    </w:p>
    <w:p w:rsidR="00112F17" w:rsidRDefault="00112F17" w:rsidP="00112F17">
      <w:pPr>
        <w:pStyle w:val="NormalWeb"/>
        <w:rPr>
          <w:rFonts w:ascii="Century Gothic" w:hAnsi="Century Gothic" w:cs="Arial"/>
          <w:color w:val="3A3A3A"/>
        </w:rPr>
      </w:pPr>
      <w:hyperlink r:id="rId28" w:history="1">
        <w:r>
          <w:rPr>
            <w:rStyle w:val="Hyperlink"/>
            <w:rFonts w:cs="Arial"/>
          </w:rPr>
          <w:t>Gods CV</w:t>
        </w:r>
      </w:hyperlink>
    </w:p>
    <w:p w:rsidR="00112F17" w:rsidRDefault="00112F17" w:rsidP="00112F17">
      <w:pPr>
        <w:pStyle w:val="NormalWeb"/>
        <w:rPr>
          <w:rFonts w:ascii="Century Gothic" w:hAnsi="Century Gothic" w:cs="Arial"/>
          <w:color w:val="3A3A3A"/>
        </w:rPr>
      </w:pPr>
      <w:r>
        <w:rPr>
          <w:rFonts w:ascii="Century Gothic" w:hAnsi="Century Gothic" w:cs="Arial"/>
          <w:color w:val="800000"/>
        </w:rPr>
        <w:t>Remember to present this work to the best of your ability.</w:t>
      </w:r>
    </w:p>
    <w:p w:rsidR="00112F17" w:rsidRDefault="00112F17" w:rsidP="00112F17">
      <w:pPr>
        <w:pStyle w:val="NormalWeb"/>
        <w:rPr>
          <w:rFonts w:ascii="Century Gothic" w:hAnsi="Century Gothic" w:cs="Arial"/>
          <w:color w:val="3A3A3A"/>
        </w:rPr>
      </w:pPr>
      <w:r>
        <w:rPr>
          <w:rFonts w:ascii="Century Gothic" w:hAnsi="Century Gothic" w:cs="Arial"/>
          <w:color w:val="800000"/>
        </w:rPr>
        <w:t xml:space="preserve">PSHE: As we have only a few weeks of Year 6 remaining, it is time to think and reflect on the positive experiences you have had throughout your time at the school.  Take some time to think about each year and think about what you have enjoyed in those classes. You could include topics you have enjoyed, art or D&amp;T projects, trips or visitors.  </w:t>
      </w:r>
      <w:hyperlink r:id="rId29" w:history="1">
        <w:r>
          <w:rPr>
            <w:rStyle w:val="Hyperlink"/>
            <w:rFonts w:cs="Arial"/>
          </w:rPr>
          <w:t xml:space="preserve">Memories Of </w:t>
        </w:r>
        <w:proofErr w:type="spellStart"/>
        <w:r>
          <w:rPr>
            <w:rStyle w:val="Hyperlink"/>
            <w:rFonts w:cs="Arial"/>
          </w:rPr>
          <w:t>Buckstones</w:t>
        </w:r>
        <w:proofErr w:type="spellEnd"/>
      </w:hyperlink>
    </w:p>
    <w:p w:rsidR="00112F17" w:rsidRDefault="00112F17" w:rsidP="00112F17">
      <w:pPr>
        <w:pStyle w:val="NormalWeb"/>
        <w:rPr>
          <w:rFonts w:ascii="Century Gothic" w:hAnsi="Century Gothic" w:cs="Arial"/>
          <w:color w:val="3A3A3A"/>
        </w:rPr>
      </w:pPr>
      <w:r>
        <w:rPr>
          <w:rFonts w:ascii="Century Gothic" w:hAnsi="Century Gothic" w:cs="Arial"/>
          <w:color w:val="3A3A3A"/>
        </w:rPr>
        <w:t>*</w:t>
      </w:r>
    </w:p>
    <w:p w:rsidR="00112F17" w:rsidRDefault="00112F17" w:rsidP="00112F17">
      <w:pPr>
        <w:pStyle w:val="NormalWeb"/>
        <w:rPr>
          <w:rFonts w:ascii="Century Gothic" w:hAnsi="Century Gothic" w:cs="Arial"/>
          <w:color w:val="3A3A3A"/>
        </w:rPr>
      </w:pPr>
      <w:r>
        <w:rPr>
          <w:rFonts w:ascii="Century Gothic" w:hAnsi="Century Gothic" w:cs="Arial"/>
          <w:color w:val="0000FF"/>
        </w:rPr>
        <w:t>Thursday 18.6.20</w:t>
      </w:r>
    </w:p>
    <w:p w:rsidR="00112F17" w:rsidRDefault="00112F17" w:rsidP="00112F17">
      <w:pPr>
        <w:pStyle w:val="NormalWeb"/>
        <w:rPr>
          <w:rFonts w:ascii="Century Gothic" w:hAnsi="Century Gothic" w:cs="Arial"/>
          <w:color w:val="3A3A3A"/>
        </w:rPr>
      </w:pPr>
      <w:r>
        <w:rPr>
          <w:rFonts w:ascii="Century Gothic" w:hAnsi="Century Gothic" w:cs="Arial"/>
          <w:color w:val="0000FF"/>
        </w:rPr>
        <w:lastRenderedPageBreak/>
        <w:t xml:space="preserve">Spellings: Groups 1-5 Practise spellings and complete spelling sentences.  </w:t>
      </w:r>
      <w:hyperlink r:id="rId30" w:history="1">
        <w:r>
          <w:rPr>
            <w:rStyle w:val="Hyperlink"/>
            <w:rFonts w:cs="Arial"/>
          </w:rPr>
          <w:t xml:space="preserve">LCWC 20 18.6.20 </w:t>
        </w:r>
        <w:proofErr w:type="spellStart"/>
        <w:r>
          <w:rPr>
            <w:rStyle w:val="Hyperlink"/>
            <w:rFonts w:cs="Arial"/>
          </w:rPr>
          <w:t>Th</w:t>
        </w:r>
        <w:proofErr w:type="spellEnd"/>
      </w:hyperlink>
    </w:p>
    <w:p w:rsidR="00112F17" w:rsidRDefault="00112F17" w:rsidP="00112F17">
      <w:pPr>
        <w:pStyle w:val="NormalWeb"/>
        <w:rPr>
          <w:rFonts w:ascii="Century Gothic" w:hAnsi="Century Gothic" w:cs="Arial"/>
          <w:color w:val="3A3A3A"/>
        </w:rPr>
      </w:pPr>
      <w:r>
        <w:rPr>
          <w:rFonts w:ascii="Century Gothic" w:hAnsi="Century Gothic" w:cs="Arial"/>
          <w:color w:val="0000FF"/>
        </w:rPr>
        <w:t>English: Write the opening, build up and dilemma sections of your story. Make sure you use appropriate paragraphing.</w:t>
      </w:r>
    </w:p>
    <w:p w:rsidR="00112F17" w:rsidRDefault="00112F17" w:rsidP="00112F17">
      <w:pPr>
        <w:pStyle w:val="NormalWeb"/>
        <w:rPr>
          <w:rFonts w:ascii="Century Gothic" w:hAnsi="Century Gothic" w:cs="Arial"/>
          <w:color w:val="3A3A3A"/>
        </w:rPr>
      </w:pPr>
      <w:r>
        <w:rPr>
          <w:rFonts w:ascii="Century Gothic" w:hAnsi="Century Gothic" w:cs="Arial"/>
          <w:color w:val="0000FF"/>
        </w:rPr>
        <w:t xml:space="preserve">Times Tables: Beat That! 4 Keep up with </w:t>
      </w:r>
      <w:proofErr w:type="spellStart"/>
      <w:r>
        <w:rPr>
          <w:rFonts w:ascii="Century Gothic" w:hAnsi="Century Gothic" w:cs="Arial"/>
          <w:color w:val="0000FF"/>
        </w:rPr>
        <w:t>TTRockstars</w:t>
      </w:r>
      <w:proofErr w:type="spellEnd"/>
      <w:r>
        <w:rPr>
          <w:rFonts w:ascii="Century Gothic" w:hAnsi="Century Gothic" w:cs="Arial"/>
          <w:color w:val="0000FF"/>
        </w:rPr>
        <w:t xml:space="preserve"> at home.  </w:t>
      </w:r>
      <w:hyperlink r:id="rId31" w:history="1">
        <w:r>
          <w:rPr>
            <w:rStyle w:val="Hyperlink"/>
            <w:rFonts w:cs="Arial"/>
          </w:rPr>
          <w:t>Mad Minutes 4</w:t>
        </w:r>
      </w:hyperlink>
    </w:p>
    <w:p w:rsidR="00112F17" w:rsidRDefault="00112F17" w:rsidP="00112F17">
      <w:pPr>
        <w:pStyle w:val="NormalWeb"/>
        <w:rPr>
          <w:rFonts w:ascii="Century Gothic" w:hAnsi="Century Gothic" w:cs="Arial"/>
          <w:color w:val="3A3A3A"/>
        </w:rPr>
      </w:pPr>
      <w:r>
        <w:rPr>
          <w:rFonts w:ascii="Century Gothic" w:hAnsi="Century Gothic" w:cs="Arial"/>
          <w:color w:val="0000FF"/>
        </w:rPr>
        <w:t>Maths: Problem Solving – The following problems are based on ‘real life’ problems. Read each question carefully, underlining the important information. Sometimes, you need to read the question twice to gain a full understanding of what the question is asking you to do.</w:t>
      </w:r>
    </w:p>
    <w:p w:rsidR="00112F17" w:rsidRDefault="00112F17" w:rsidP="00112F17">
      <w:pPr>
        <w:pStyle w:val="NormalWeb"/>
        <w:rPr>
          <w:rFonts w:ascii="Century Gothic" w:hAnsi="Century Gothic" w:cs="Arial"/>
          <w:color w:val="3A3A3A"/>
        </w:rPr>
      </w:pPr>
      <w:hyperlink r:id="rId32" w:history="1">
        <w:r>
          <w:rPr>
            <w:rStyle w:val="Hyperlink"/>
            <w:rFonts w:cs="Arial"/>
          </w:rPr>
          <w:t>Real Life Problems 2</w:t>
        </w:r>
      </w:hyperlink>
    </w:p>
    <w:p w:rsidR="00112F17" w:rsidRDefault="00112F17" w:rsidP="00112F17">
      <w:pPr>
        <w:pStyle w:val="NormalWeb"/>
        <w:rPr>
          <w:rFonts w:ascii="Century Gothic" w:hAnsi="Century Gothic" w:cs="Arial"/>
          <w:color w:val="3A3A3A"/>
        </w:rPr>
      </w:pPr>
      <w:hyperlink r:id="rId33" w:history="1">
        <w:r>
          <w:rPr>
            <w:rStyle w:val="Hyperlink"/>
            <w:rFonts w:cs="Arial"/>
          </w:rPr>
          <w:t>Real Life Problems 2 A</w:t>
        </w:r>
      </w:hyperlink>
    </w:p>
    <w:p w:rsidR="00112F17" w:rsidRDefault="00112F17" w:rsidP="00112F17">
      <w:pPr>
        <w:pStyle w:val="NormalWeb"/>
        <w:rPr>
          <w:rFonts w:ascii="Century Gothic" w:hAnsi="Century Gothic" w:cs="Arial"/>
          <w:color w:val="3A3A3A"/>
        </w:rPr>
      </w:pPr>
      <w:r>
        <w:rPr>
          <w:rFonts w:ascii="Century Gothic" w:hAnsi="Century Gothic" w:cs="Arial"/>
          <w:color w:val="0000FF"/>
        </w:rPr>
        <w:t>Reading: 30mins silent reading. You might like to try a different activity such as those recommended by local libraries or the reading links provided.</w:t>
      </w:r>
    </w:p>
    <w:p w:rsidR="00112F17" w:rsidRDefault="00112F17" w:rsidP="00112F17">
      <w:pPr>
        <w:pStyle w:val="NormalWeb"/>
        <w:rPr>
          <w:rFonts w:ascii="Century Gothic" w:hAnsi="Century Gothic" w:cs="Arial"/>
          <w:color w:val="3A3A3A"/>
        </w:rPr>
      </w:pPr>
      <w:r>
        <w:rPr>
          <w:rFonts w:ascii="Century Gothic" w:hAnsi="Century Gothic" w:cs="Arial"/>
          <w:color w:val="0000FF"/>
        </w:rPr>
        <w:t xml:space="preserve">R.E.:   </w:t>
      </w:r>
      <w:r>
        <w:rPr>
          <w:rStyle w:val="Strong"/>
          <w:rFonts w:ascii="Century Gothic" w:hAnsi="Century Gothic" w:cs="Arial"/>
          <w:color w:val="0000FF"/>
        </w:rPr>
        <w:t>Why are holy places special?</w:t>
      </w:r>
    </w:p>
    <w:p w:rsidR="00112F17" w:rsidRDefault="00112F17" w:rsidP="00112F17">
      <w:pPr>
        <w:pStyle w:val="NormalWeb"/>
        <w:rPr>
          <w:rFonts w:ascii="Century Gothic" w:hAnsi="Century Gothic" w:cs="Arial"/>
          <w:color w:val="3A3A3A"/>
        </w:rPr>
      </w:pPr>
      <w:r>
        <w:rPr>
          <w:rFonts w:ascii="Century Gothic" w:hAnsi="Century Gothic" w:cs="Arial"/>
          <w:color w:val="0000FF"/>
        </w:rPr>
        <w:t>Think about a place of worship you have visited. Which places in the holy building are the friendliest, peaceful, thoughtful. Compare this to last week’s activity about school: ‘Which is the friendliest/happiest/most peaceful place in this place of worship?’</w:t>
      </w:r>
    </w:p>
    <w:p w:rsidR="00112F17" w:rsidRDefault="00112F17" w:rsidP="00112F17">
      <w:pPr>
        <w:pStyle w:val="NormalWeb"/>
        <w:rPr>
          <w:rFonts w:ascii="Century Gothic" w:hAnsi="Century Gothic" w:cs="Arial"/>
          <w:color w:val="3A3A3A"/>
        </w:rPr>
      </w:pPr>
      <w:r>
        <w:rPr>
          <w:rFonts w:ascii="Century Gothic" w:hAnsi="Century Gothic" w:cs="Arial"/>
          <w:color w:val="0000FF"/>
        </w:rPr>
        <w:t>You need to reflect and answer the question:</w:t>
      </w:r>
    </w:p>
    <w:p w:rsidR="00112F17" w:rsidRDefault="00112F17" w:rsidP="00112F17">
      <w:pPr>
        <w:pStyle w:val="NormalWeb"/>
        <w:rPr>
          <w:rFonts w:ascii="Century Gothic" w:hAnsi="Century Gothic" w:cs="Arial"/>
          <w:color w:val="3A3A3A"/>
        </w:rPr>
      </w:pPr>
      <w:r>
        <w:rPr>
          <w:rFonts w:ascii="Century Gothic" w:hAnsi="Century Gothic" w:cs="Arial"/>
          <w:color w:val="0000FF"/>
        </w:rPr>
        <w:t>“Why do people feel close to their God in a place of worship?” How can you tell?</w:t>
      </w:r>
    </w:p>
    <w:p w:rsidR="00112F17" w:rsidRDefault="00112F17" w:rsidP="00112F17">
      <w:pPr>
        <w:pStyle w:val="NormalWeb"/>
        <w:rPr>
          <w:rFonts w:ascii="Century Gothic" w:hAnsi="Century Gothic" w:cs="Arial"/>
          <w:color w:val="3A3A3A"/>
        </w:rPr>
      </w:pPr>
      <w:r>
        <w:rPr>
          <w:rFonts w:ascii="Century Gothic" w:hAnsi="Century Gothic" w:cs="Arial"/>
          <w:color w:val="0000FF"/>
        </w:rPr>
        <w:t>Physical Activity: See Monday</w:t>
      </w:r>
    </w:p>
    <w:p w:rsidR="00112F17" w:rsidRDefault="00112F17" w:rsidP="00112F17">
      <w:pPr>
        <w:pStyle w:val="NormalWeb"/>
        <w:rPr>
          <w:rFonts w:ascii="Century Gothic" w:hAnsi="Century Gothic" w:cs="Arial"/>
          <w:color w:val="3A3A3A"/>
        </w:rPr>
      </w:pPr>
      <w:r>
        <w:rPr>
          <w:rFonts w:ascii="Century Gothic" w:hAnsi="Century Gothic" w:cs="Arial"/>
          <w:color w:val="3A3A3A"/>
        </w:rPr>
        <w:t>*</w:t>
      </w:r>
    </w:p>
    <w:p w:rsidR="00112F17" w:rsidRDefault="00112F17" w:rsidP="00112F17">
      <w:pPr>
        <w:pStyle w:val="NormalWeb"/>
        <w:rPr>
          <w:rFonts w:ascii="Century Gothic" w:hAnsi="Century Gothic" w:cs="Arial"/>
          <w:color w:val="3A3A3A"/>
        </w:rPr>
      </w:pPr>
      <w:r>
        <w:rPr>
          <w:rFonts w:ascii="Century Gothic" w:hAnsi="Century Gothic" w:cs="Arial"/>
          <w:color w:val="800080"/>
        </w:rPr>
        <w:t>Friday 19.6.20</w:t>
      </w:r>
    </w:p>
    <w:p w:rsidR="00112F17" w:rsidRDefault="00112F17" w:rsidP="00112F17">
      <w:pPr>
        <w:pStyle w:val="NormalWeb"/>
        <w:rPr>
          <w:rFonts w:ascii="Century Gothic" w:hAnsi="Century Gothic" w:cs="Arial"/>
          <w:color w:val="3A3A3A"/>
        </w:rPr>
      </w:pPr>
      <w:r>
        <w:rPr>
          <w:rFonts w:ascii="Century Gothic" w:hAnsi="Century Gothic" w:cs="Arial"/>
          <w:color w:val="800080"/>
        </w:rPr>
        <w:t xml:space="preserve">Spellings: Groups 1-5 Practise spellings and think about your common exceptions.  </w:t>
      </w:r>
      <w:hyperlink r:id="rId34" w:history="1">
        <w:r>
          <w:rPr>
            <w:rStyle w:val="Hyperlink"/>
            <w:rFonts w:cs="Arial"/>
          </w:rPr>
          <w:t>LCWC 20 19.6.20 F</w:t>
        </w:r>
      </w:hyperlink>
    </w:p>
    <w:p w:rsidR="00112F17" w:rsidRDefault="00112F17" w:rsidP="00112F17">
      <w:pPr>
        <w:pStyle w:val="NormalWeb"/>
        <w:rPr>
          <w:rFonts w:ascii="Century Gothic" w:hAnsi="Century Gothic" w:cs="Arial"/>
          <w:color w:val="3A3A3A"/>
        </w:rPr>
      </w:pPr>
      <w:r>
        <w:rPr>
          <w:rFonts w:ascii="Century Gothic" w:hAnsi="Century Gothic" w:cs="Arial"/>
          <w:color w:val="800080"/>
        </w:rPr>
        <w:t>English: Write the events, resolution and ending of this story. Make sure you use appropriate paragraphing.</w:t>
      </w:r>
    </w:p>
    <w:p w:rsidR="00112F17" w:rsidRDefault="00112F17" w:rsidP="00112F17">
      <w:pPr>
        <w:pStyle w:val="NormalWeb"/>
        <w:rPr>
          <w:rFonts w:ascii="Century Gothic" w:hAnsi="Century Gothic" w:cs="Arial"/>
          <w:color w:val="3A3A3A"/>
        </w:rPr>
      </w:pPr>
      <w:r>
        <w:rPr>
          <w:rFonts w:ascii="Century Gothic" w:hAnsi="Century Gothic" w:cs="Arial"/>
          <w:color w:val="800080"/>
        </w:rPr>
        <w:lastRenderedPageBreak/>
        <w:t xml:space="preserve">Times Tables: Beat That! 5 Keep up with </w:t>
      </w:r>
      <w:proofErr w:type="spellStart"/>
      <w:r>
        <w:rPr>
          <w:rFonts w:ascii="Century Gothic" w:hAnsi="Century Gothic" w:cs="Arial"/>
          <w:color w:val="800080"/>
        </w:rPr>
        <w:t>TTRockstars</w:t>
      </w:r>
      <w:proofErr w:type="spellEnd"/>
      <w:r>
        <w:rPr>
          <w:rFonts w:ascii="Century Gothic" w:hAnsi="Century Gothic" w:cs="Arial"/>
          <w:color w:val="800080"/>
        </w:rPr>
        <w:t xml:space="preserve"> at home.  </w:t>
      </w:r>
      <w:hyperlink r:id="rId35" w:history="1">
        <w:r>
          <w:rPr>
            <w:rStyle w:val="Hyperlink"/>
            <w:rFonts w:cs="Arial"/>
          </w:rPr>
          <w:t>Mad Minutes 5</w:t>
        </w:r>
      </w:hyperlink>
    </w:p>
    <w:p w:rsidR="00112F17" w:rsidRDefault="00112F17" w:rsidP="00112F17">
      <w:pPr>
        <w:pStyle w:val="NormalWeb"/>
        <w:rPr>
          <w:rFonts w:ascii="Century Gothic" w:hAnsi="Century Gothic" w:cs="Arial"/>
          <w:color w:val="3A3A3A"/>
        </w:rPr>
      </w:pPr>
      <w:r>
        <w:rPr>
          <w:rFonts w:ascii="Century Gothic" w:hAnsi="Century Gothic" w:cs="Arial"/>
          <w:color w:val="800080"/>
        </w:rPr>
        <w:t>Maths: Problem Solving – The following problems are based on ‘real life’ problems. Read each question carefully, underlining the important information. Sometimes, you need to read the question twice to gain a full understanding of what the question is asking you to do.</w:t>
      </w:r>
    </w:p>
    <w:p w:rsidR="00112F17" w:rsidRDefault="00112F17" w:rsidP="00112F17">
      <w:pPr>
        <w:pStyle w:val="NormalWeb"/>
        <w:rPr>
          <w:rFonts w:ascii="Century Gothic" w:hAnsi="Century Gothic" w:cs="Arial"/>
          <w:color w:val="3A3A3A"/>
        </w:rPr>
      </w:pPr>
      <w:hyperlink r:id="rId36" w:history="1">
        <w:r>
          <w:rPr>
            <w:rStyle w:val="Hyperlink"/>
            <w:rFonts w:cs="Arial"/>
          </w:rPr>
          <w:t>Real Life Problems 3</w:t>
        </w:r>
      </w:hyperlink>
    </w:p>
    <w:p w:rsidR="00112F17" w:rsidRDefault="00112F17" w:rsidP="00112F17">
      <w:pPr>
        <w:pStyle w:val="NormalWeb"/>
        <w:rPr>
          <w:rFonts w:ascii="Century Gothic" w:hAnsi="Century Gothic" w:cs="Arial"/>
          <w:color w:val="3A3A3A"/>
        </w:rPr>
      </w:pPr>
      <w:hyperlink r:id="rId37" w:history="1">
        <w:r>
          <w:rPr>
            <w:rStyle w:val="Hyperlink"/>
            <w:rFonts w:cs="Arial"/>
          </w:rPr>
          <w:t>Real Life Problems 3 A</w:t>
        </w:r>
      </w:hyperlink>
    </w:p>
    <w:p w:rsidR="00112F17" w:rsidRDefault="00112F17" w:rsidP="00112F17">
      <w:pPr>
        <w:pStyle w:val="NormalWeb"/>
        <w:rPr>
          <w:rFonts w:ascii="Century Gothic" w:hAnsi="Century Gothic" w:cs="Arial"/>
          <w:color w:val="3A3A3A"/>
        </w:rPr>
      </w:pPr>
      <w:r>
        <w:rPr>
          <w:rFonts w:ascii="Century Gothic" w:hAnsi="Century Gothic" w:cs="Arial"/>
          <w:color w:val="800080"/>
        </w:rPr>
        <w:t>Reading: 30mins silent reading</w:t>
      </w:r>
    </w:p>
    <w:p w:rsidR="00112F17" w:rsidRDefault="00112F17" w:rsidP="00112F17">
      <w:pPr>
        <w:pStyle w:val="NormalWeb"/>
        <w:rPr>
          <w:rFonts w:ascii="Century Gothic" w:hAnsi="Century Gothic" w:cs="Arial"/>
          <w:color w:val="3A3A3A"/>
        </w:rPr>
      </w:pPr>
      <w:r>
        <w:rPr>
          <w:rFonts w:ascii="Century Gothic" w:hAnsi="Century Gothic" w:cs="Arial"/>
          <w:color w:val="800080"/>
        </w:rPr>
        <w:t xml:space="preserve">Art: Using images of pottery/shields/architecture etc., collect examples of repeating patterns which often graced these objects. We will need these for a future art session.  </w:t>
      </w:r>
      <w:hyperlink r:id="rId38" w:history="1">
        <w:r>
          <w:rPr>
            <w:rStyle w:val="Hyperlink"/>
            <w:rFonts w:cs="Arial"/>
          </w:rPr>
          <w:t>Greek Vase Examples</w:t>
        </w:r>
      </w:hyperlink>
    </w:p>
    <w:p w:rsidR="00112F17" w:rsidRDefault="00112F17" w:rsidP="00112F17">
      <w:pPr>
        <w:pStyle w:val="NormalWeb"/>
        <w:rPr>
          <w:rFonts w:ascii="Century Gothic" w:hAnsi="Century Gothic" w:cs="Arial"/>
          <w:color w:val="3A3A3A"/>
        </w:rPr>
      </w:pPr>
      <w:hyperlink r:id="rId39" w:history="1">
        <w:r>
          <w:rPr>
            <w:rStyle w:val="Hyperlink"/>
            <w:rFonts w:cs="Arial"/>
          </w:rPr>
          <w:t>Greek Vase Patterns</w:t>
        </w:r>
      </w:hyperlink>
    </w:p>
    <w:p w:rsidR="00112F17" w:rsidRDefault="00112F17" w:rsidP="00112F17">
      <w:pPr>
        <w:pStyle w:val="NormalWeb"/>
        <w:rPr>
          <w:rFonts w:ascii="Century Gothic" w:hAnsi="Century Gothic" w:cs="Arial"/>
          <w:color w:val="3A3A3A"/>
        </w:rPr>
      </w:pPr>
      <w:r>
        <w:rPr>
          <w:rFonts w:ascii="Century Gothic" w:hAnsi="Century Gothic" w:cs="Arial"/>
          <w:color w:val="800080"/>
        </w:rPr>
        <w:t>Physical Activity: See Monday</w:t>
      </w:r>
    </w:p>
    <w:p w:rsidR="00112F17" w:rsidRDefault="00112F17" w:rsidP="00112F17">
      <w:pPr>
        <w:pStyle w:val="NormalWeb"/>
        <w:rPr>
          <w:rFonts w:ascii="Century Gothic" w:hAnsi="Century Gothic" w:cs="Arial"/>
          <w:color w:val="3A3A3A"/>
        </w:rPr>
      </w:pPr>
      <w:r>
        <w:rPr>
          <w:rFonts w:ascii="Century Gothic" w:hAnsi="Century Gothic" w:cs="Arial"/>
          <w:color w:val="800080"/>
        </w:rPr>
        <w:t>Golden Time</w:t>
      </w:r>
    </w:p>
    <w:p w:rsidR="00871271" w:rsidRDefault="00871271">
      <w:bookmarkStart w:id="0" w:name="_GoBack"/>
      <w:bookmarkEnd w:id="0"/>
    </w:p>
    <w:sectPr w:rsidR="008712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F17"/>
    <w:rsid w:val="00112F17"/>
    <w:rsid w:val="008712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79A86E-9480-445B-97FC-791F38DCB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12F17"/>
    <w:rPr>
      <w:rFonts w:ascii="Century Gothic" w:hAnsi="Century Gothic" w:hint="default"/>
      <w:color w:val="1E73BE"/>
      <w:u w:val="single"/>
      <w:shd w:val="clear" w:color="auto" w:fill="auto"/>
    </w:rPr>
  </w:style>
  <w:style w:type="character" w:styleId="Strong">
    <w:name w:val="Strong"/>
    <w:basedOn w:val="DefaultParagraphFont"/>
    <w:uiPriority w:val="22"/>
    <w:qFormat/>
    <w:rsid w:val="00112F17"/>
    <w:rPr>
      <w:b/>
      <w:bCs/>
    </w:rPr>
  </w:style>
  <w:style w:type="paragraph" w:styleId="NormalWeb">
    <w:name w:val="Normal (Web)"/>
    <w:basedOn w:val="Normal"/>
    <w:uiPriority w:val="99"/>
    <w:semiHidden/>
    <w:unhideWhenUsed/>
    <w:rsid w:val="00112F17"/>
    <w:pPr>
      <w:spacing w:before="100" w:beforeAutospacing="1" w:after="36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992891">
      <w:bodyDiv w:val="1"/>
      <w:marLeft w:val="0"/>
      <w:marRight w:val="0"/>
      <w:marTop w:val="0"/>
      <w:marBottom w:val="0"/>
      <w:divBdr>
        <w:top w:val="none" w:sz="0" w:space="0" w:color="auto"/>
        <w:left w:val="none" w:sz="0" w:space="0" w:color="auto"/>
        <w:bottom w:val="none" w:sz="0" w:space="0" w:color="auto"/>
        <w:right w:val="none" w:sz="0" w:space="0" w:color="auto"/>
      </w:divBdr>
      <w:divsChild>
        <w:div w:id="402338768">
          <w:marLeft w:val="0"/>
          <w:marRight w:val="0"/>
          <w:marTop w:val="0"/>
          <w:marBottom w:val="0"/>
          <w:divBdr>
            <w:top w:val="none" w:sz="0" w:space="0" w:color="auto"/>
            <w:left w:val="none" w:sz="0" w:space="0" w:color="auto"/>
            <w:bottom w:val="none" w:sz="0" w:space="0" w:color="auto"/>
            <w:right w:val="none" w:sz="0" w:space="0" w:color="auto"/>
          </w:divBdr>
          <w:divsChild>
            <w:div w:id="437524892">
              <w:marLeft w:val="0"/>
              <w:marRight w:val="0"/>
              <w:marTop w:val="0"/>
              <w:marBottom w:val="0"/>
              <w:divBdr>
                <w:top w:val="none" w:sz="0" w:space="0" w:color="auto"/>
                <w:left w:val="none" w:sz="0" w:space="0" w:color="auto"/>
                <w:bottom w:val="none" w:sz="0" w:space="0" w:color="auto"/>
                <w:right w:val="none" w:sz="0" w:space="0" w:color="auto"/>
              </w:divBdr>
              <w:divsChild>
                <w:div w:id="188497184">
                  <w:marLeft w:val="0"/>
                  <w:marRight w:val="0"/>
                  <w:marTop w:val="0"/>
                  <w:marBottom w:val="0"/>
                  <w:divBdr>
                    <w:top w:val="none" w:sz="0" w:space="0" w:color="auto"/>
                    <w:left w:val="none" w:sz="0" w:space="0" w:color="auto"/>
                    <w:bottom w:val="none" w:sz="0" w:space="0" w:color="auto"/>
                    <w:right w:val="none" w:sz="0" w:space="0" w:color="auto"/>
                  </w:divBdr>
                  <w:divsChild>
                    <w:div w:id="855121028">
                      <w:marLeft w:val="0"/>
                      <w:marRight w:val="0"/>
                      <w:marTop w:val="0"/>
                      <w:marBottom w:val="0"/>
                      <w:divBdr>
                        <w:top w:val="none" w:sz="0" w:space="0" w:color="auto"/>
                        <w:left w:val="none" w:sz="0" w:space="0" w:color="auto"/>
                        <w:bottom w:val="none" w:sz="0" w:space="0" w:color="auto"/>
                        <w:right w:val="none" w:sz="0" w:space="0" w:color="auto"/>
                      </w:divBdr>
                      <w:divsChild>
                        <w:div w:id="1520002507">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ckstones.oldham.sch.uk/wp-content/uploads/2020/06/13b-Copy.docx" TargetMode="External"/><Relationship Id="rId13" Type="http://schemas.openxmlformats.org/officeDocument/2006/relationships/hyperlink" Target="https://www.buckstones.oldham.sch.uk/wp-content/uploads/2020/06/SPaG-6.pdf" TargetMode="External"/><Relationship Id="rId18" Type="http://schemas.openxmlformats.org/officeDocument/2006/relationships/hyperlink" Target="https://www.buckstones.oldham.sch.uk/wp-content/uploads/2020/06/Adaptive-Traits-Cards.pdf" TargetMode="External"/><Relationship Id="rId26" Type="http://schemas.openxmlformats.org/officeDocument/2006/relationships/hyperlink" Target="https://www.buckstones.oldham.sch.uk/wp-content/uploads/2020/06/Real-Life-Problems-1-A.pdf" TargetMode="External"/><Relationship Id="rId39" Type="http://schemas.openxmlformats.org/officeDocument/2006/relationships/hyperlink" Target="https://www.buckstones.oldham.sch.uk/wp-content/uploads/2020/06/Greek-Vase-Patterns.pdf" TargetMode="External"/><Relationship Id="rId3" Type="http://schemas.openxmlformats.org/officeDocument/2006/relationships/webSettings" Target="webSettings.xml"/><Relationship Id="rId21" Type="http://schemas.openxmlformats.org/officeDocument/2006/relationships/hyperlink" Target="https://www.buckstones.oldham.sch.uk/wp-content/uploads/2020/06/LCWC-20-17.6.20-W.docx" TargetMode="External"/><Relationship Id="rId34" Type="http://schemas.openxmlformats.org/officeDocument/2006/relationships/hyperlink" Target="https://www.buckstones.oldham.sch.uk/wp-content/uploads/2020/06/LCWC-20-19.6.20-F.docx" TargetMode="External"/><Relationship Id="rId7" Type="http://schemas.openxmlformats.org/officeDocument/2006/relationships/hyperlink" Target="https://www.buckstones.oldham.sch.uk/wp-content/uploads/2020/06/HPT-Arithmetic-Paper-13b.pdf" TargetMode="External"/><Relationship Id="rId12" Type="http://schemas.openxmlformats.org/officeDocument/2006/relationships/hyperlink" Target="https://www.buckstones.oldham.sch.uk/wp-content/uploads/2020/06/LCWC-20-16.6.20-T.docx" TargetMode="External"/><Relationship Id="rId17" Type="http://schemas.openxmlformats.org/officeDocument/2006/relationships/hyperlink" Target="https://www.buckstones.oldham.sch.uk/wp-content/uploads/2020/06/Adaptive-Traits-Blank-Sheet.pdf" TargetMode="External"/><Relationship Id="rId25" Type="http://schemas.openxmlformats.org/officeDocument/2006/relationships/hyperlink" Target="https://www.buckstones.oldham.sch.uk/wp-content/uploads/2020/06/Real-Life-Problems-1.pdf" TargetMode="External"/><Relationship Id="rId33" Type="http://schemas.openxmlformats.org/officeDocument/2006/relationships/hyperlink" Target="https://www.buckstones.oldham.sch.uk/wp-content/uploads/2020/06/Real-Life-Problems-2-A.pdf" TargetMode="External"/><Relationship Id="rId38" Type="http://schemas.openxmlformats.org/officeDocument/2006/relationships/hyperlink" Target="https://www.buckstones.oldham.sch.uk/wp-content/uploads/2020/06/Greek-Vase-Examples.docx" TargetMode="External"/><Relationship Id="rId2" Type="http://schemas.openxmlformats.org/officeDocument/2006/relationships/settings" Target="settings.xml"/><Relationship Id="rId16" Type="http://schemas.openxmlformats.org/officeDocument/2006/relationships/hyperlink" Target="https://www.buckstones.oldham.sch.uk/wp-content/uploads/2020/06/Measures-Litres-Pints-Gallons-A.pdf" TargetMode="External"/><Relationship Id="rId20" Type="http://schemas.openxmlformats.org/officeDocument/2006/relationships/hyperlink" Target="https://www.buckstones.oldham.sch.uk/wp-content/uploads/2020/06/Quel.pdf" TargetMode="External"/><Relationship Id="rId29" Type="http://schemas.openxmlformats.org/officeDocument/2006/relationships/hyperlink" Target="https://www.buckstones.oldham.sch.uk/wp-content/uploads/2020/06/Memories-of-Buckstones.docx"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uckstones.oldham.sch.uk/wp-content/uploads/2020/06/Mad-Minutes-1.docx" TargetMode="External"/><Relationship Id="rId11" Type="http://schemas.openxmlformats.org/officeDocument/2006/relationships/hyperlink" Target="https://www.youtube.com/channel/UCLPUe71WcechYwmKndclSJQ?view_as=subscriber" TargetMode="External"/><Relationship Id="rId24" Type="http://schemas.openxmlformats.org/officeDocument/2006/relationships/hyperlink" Target="https://www.buckstones.oldham.sch.uk/wp-content/uploads/2020/06/Mad-Minutes-3.docx" TargetMode="External"/><Relationship Id="rId32" Type="http://schemas.openxmlformats.org/officeDocument/2006/relationships/hyperlink" Target="https://www.buckstones.oldham.sch.uk/wp-content/uploads/2020/06/Real-Life-Problems-2.pdf" TargetMode="External"/><Relationship Id="rId37" Type="http://schemas.openxmlformats.org/officeDocument/2006/relationships/hyperlink" Target="https://www.buckstones.oldham.sch.uk/wp-content/uploads/2020/06/Real-Life-Problems-3-A.pdf" TargetMode="External"/><Relationship Id="rId40" Type="http://schemas.openxmlformats.org/officeDocument/2006/relationships/fontTable" Target="fontTable.xml"/><Relationship Id="rId5" Type="http://schemas.openxmlformats.org/officeDocument/2006/relationships/hyperlink" Target="https://www.buckstones.oldham.sch.uk/wp-content/uploads/2020/06/Celebrating-the-NHS.pdf" TargetMode="External"/><Relationship Id="rId15" Type="http://schemas.openxmlformats.org/officeDocument/2006/relationships/hyperlink" Target="https://www.buckstones.oldham.sch.uk/wp-content/uploads/2020/06/Measures-Litres-Pints-and-Gallons.pdf" TargetMode="External"/><Relationship Id="rId23" Type="http://schemas.openxmlformats.org/officeDocument/2006/relationships/hyperlink" Target="https://www.buckstones.oldham.sch.uk/wp-content/uploads/2020/06/Myth-plan-1.docx" TargetMode="External"/><Relationship Id="rId28" Type="http://schemas.openxmlformats.org/officeDocument/2006/relationships/hyperlink" Target="https://www.buckstones.oldham.sch.uk/wp-content/uploads/2020/06/Gods-CV.pdf" TargetMode="External"/><Relationship Id="rId36" Type="http://schemas.openxmlformats.org/officeDocument/2006/relationships/hyperlink" Target="https://www.buckstones.oldham.sch.uk/wp-content/uploads/2020/06/Real-Life-Problems-3.pdf" TargetMode="External"/><Relationship Id="rId10" Type="http://schemas.openxmlformats.org/officeDocument/2006/relationships/hyperlink" Target="https://www.facebook.com/OldhamSportDev" TargetMode="External"/><Relationship Id="rId19" Type="http://schemas.openxmlformats.org/officeDocument/2006/relationships/hyperlink" Target="https://www.buckstones.oldham.sch.uk/wp-content/uploads/2020/06/Adaptive-Traits-A.pdf" TargetMode="External"/><Relationship Id="rId31" Type="http://schemas.openxmlformats.org/officeDocument/2006/relationships/hyperlink" Target="https://www.buckstones.oldham.sch.uk/wp-content/uploads/2020/06/Mad-Minutes-4.docx" TargetMode="External"/><Relationship Id="rId4" Type="http://schemas.openxmlformats.org/officeDocument/2006/relationships/hyperlink" Target="https://www.buckstones.oldham.sch.uk/wp-content/uploads/2020/06/LCWC-20-15.6.20-M.docx" TargetMode="External"/><Relationship Id="rId9" Type="http://schemas.openxmlformats.org/officeDocument/2006/relationships/image" Target="media/image1.jpeg"/><Relationship Id="rId14" Type="http://schemas.openxmlformats.org/officeDocument/2006/relationships/hyperlink" Target="https://www.buckstones.oldham.sch.uk/wp-content/uploads/2020/06/Mad-Minutes-2..pdf" TargetMode="External"/><Relationship Id="rId22" Type="http://schemas.openxmlformats.org/officeDocument/2006/relationships/hyperlink" Target="https://www.buckstones.oldham.sch.uk/wp-content/uploads/2020/06/Flight-of-Icarus.pdf" TargetMode="External"/><Relationship Id="rId27" Type="http://schemas.openxmlformats.org/officeDocument/2006/relationships/hyperlink" Target="https://www.buckstones.oldham.sch.uk/wp-content/uploads/2020/06/Gods-CV-Practice.pdf" TargetMode="External"/><Relationship Id="rId30" Type="http://schemas.openxmlformats.org/officeDocument/2006/relationships/hyperlink" Target="https://www.buckstones.oldham.sch.uk/wp-content/uploads/2020/06/LCWC-20-18.6.20-Th.docx" TargetMode="External"/><Relationship Id="rId35" Type="http://schemas.openxmlformats.org/officeDocument/2006/relationships/hyperlink" Target="https://www.buckstones.oldham.sch.uk/wp-content/uploads/2020/06/Mad-Minutes-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1459</Words>
  <Characters>8319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2020-07-03T09:44:00Z</dcterms:created>
  <dcterms:modified xsi:type="dcterms:W3CDTF">2020-07-03T09:45:00Z</dcterms:modified>
</cp:coreProperties>
</file>