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900B8" w14:textId="1DBEE8C9" w:rsidR="00182F71" w:rsidRDefault="001E0D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F71C030" wp14:editId="7AD518B6">
                <wp:simplePos x="0" y="0"/>
                <wp:positionH relativeFrom="column">
                  <wp:posOffset>499001</wp:posOffset>
                </wp:positionH>
                <wp:positionV relativeFrom="paragraph">
                  <wp:posOffset>645795</wp:posOffset>
                </wp:positionV>
                <wp:extent cx="5706745" cy="84340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8434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9DE7A" w14:textId="76E4A133" w:rsidR="00C80FE8" w:rsidRPr="00464BC5" w:rsidRDefault="001E0D35" w:rsidP="001E0D35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64BC5">
                              <w:rPr>
                                <w:rFonts w:ascii="SassoonPrimaryInfant" w:hAnsi="SassoonPrimaryInfant"/>
                                <w:b/>
                                <w:bCs/>
                                <w:sz w:val="48"/>
                                <w:szCs w:val="48"/>
                              </w:rPr>
                              <w:t>Year 1 Writing Criteria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7829"/>
                            </w:tblGrid>
                            <w:tr w:rsidR="00746285" w14:paraId="182E1DCF" w14:textId="77777777" w:rsidTr="00746285">
                              <w:tc>
                                <w:tcPr>
                                  <w:tcW w:w="846" w:type="dxa"/>
                                  <w:shd w:val="clear" w:color="auto" w:fill="auto"/>
                                </w:tcPr>
                                <w:p w14:paraId="3C9C145A" w14:textId="7CC60360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4AC58FE5" w14:textId="7DA94E1A" w:rsidR="00746285" w:rsidRPr="00746285" w:rsidRDefault="00746285" w:rsidP="00746285">
                                  <w:pPr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communicate ideas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in a sentence before writing it.</w:t>
                                  </w:r>
                                </w:p>
                              </w:tc>
                            </w:tr>
                            <w:tr w:rsidR="00746285" w14:paraId="6D3D2125" w14:textId="77777777" w:rsidTr="00746285">
                              <w:trPr>
                                <w:trHeight w:val="682"/>
                              </w:trPr>
                              <w:tc>
                                <w:tcPr>
                                  <w:tcW w:w="846" w:type="dxa"/>
                                  <w:shd w:val="clear" w:color="auto" w:fill="auto"/>
                                </w:tcPr>
                                <w:p w14:paraId="3C3A4AF7" w14:textId="537C7CA0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235ACB7C" w14:textId="5C964BAA" w:rsidR="00746285" w:rsidRPr="00746285" w:rsidRDefault="00746285" w:rsidP="00746285">
                                  <w:pPr>
                                    <w:spacing w:before="52" w:after="0" w:line="240" w:lineRule="auto"/>
                                    <w:ind w:left="81" w:right="-20"/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an provide enough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 xml:space="preserve">detail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to interest the reader when describing characters and setting, using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wow words and adjectives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46285" w14:paraId="09A43691" w14:textId="77777777" w:rsidTr="00746285">
                              <w:tc>
                                <w:tcPr>
                                  <w:tcW w:w="846" w:type="dxa"/>
                                  <w:shd w:val="clear" w:color="auto" w:fill="F3E4EF"/>
                                </w:tcPr>
                                <w:p w14:paraId="5D2D851F" w14:textId="69C5DE9D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3658D9B1" w14:textId="04C9184B" w:rsidR="00746285" w:rsidRPr="00746285" w:rsidRDefault="00746285" w:rsidP="00746285">
                                  <w:pPr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use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‘and’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to join ideas and begin to use other conjunctions e.g.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but, so, because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46285" w14:paraId="0B3C5929" w14:textId="77777777" w:rsidTr="00746285">
                              <w:trPr>
                                <w:trHeight w:val="803"/>
                              </w:trPr>
                              <w:tc>
                                <w:tcPr>
                                  <w:tcW w:w="846" w:type="dxa"/>
                                  <w:shd w:val="clear" w:color="auto" w:fill="F3E4EF"/>
                                </w:tcPr>
                                <w:p w14:paraId="7BCE154A" w14:textId="66FA1ABA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2C13B610" w14:textId="0236979C" w:rsidR="00746285" w:rsidRPr="00746285" w:rsidRDefault="00746285" w:rsidP="00746285">
                                  <w:pPr>
                                    <w:spacing w:before="52" w:after="0" w:line="240" w:lineRule="auto"/>
                                    <w:ind w:left="81" w:right="-20"/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orally rehearse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the correct use of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past and present tense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showing some evidence</w:t>
                                  </w:r>
                                  <w:r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>of correct use when writing.</w:t>
                                  </w:r>
                                </w:p>
                              </w:tc>
                            </w:tr>
                            <w:tr w:rsidR="00746285" w14:paraId="7647BBB1" w14:textId="77777777" w:rsidTr="00746285">
                              <w:tc>
                                <w:tcPr>
                                  <w:tcW w:w="846" w:type="dxa"/>
                                  <w:shd w:val="clear" w:color="auto" w:fill="F3E4EF"/>
                                </w:tcPr>
                                <w:p w14:paraId="2535291A" w14:textId="23E04EC7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03768E8F" w14:textId="1BDC107F" w:rsidR="00746285" w:rsidRPr="00746285" w:rsidRDefault="00746285" w:rsidP="00746285">
                                  <w:pPr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organise ideas in writing in a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series of sentences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46285" w14:paraId="33B8B429" w14:textId="77777777" w:rsidTr="00746285">
                              <w:tc>
                                <w:tcPr>
                                  <w:tcW w:w="846" w:type="dxa"/>
                                  <w:shd w:val="clear" w:color="auto" w:fill="F3E4EF"/>
                                </w:tcPr>
                                <w:p w14:paraId="38F87AE6" w14:textId="6F3AEFC6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2F8F9E4D" w14:textId="5FD60BF8" w:rsidR="00746285" w:rsidRPr="00746285" w:rsidRDefault="00746285" w:rsidP="00746285">
                                  <w:pPr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vary sentence openers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i.e. more than just a list, e.g. I, The, My , names, Next etc.</w:t>
                                  </w:r>
                                </w:p>
                              </w:tc>
                            </w:tr>
                            <w:tr w:rsidR="00746285" w14:paraId="13BD2211" w14:textId="77777777" w:rsidTr="00746285">
                              <w:tc>
                                <w:tcPr>
                                  <w:tcW w:w="846" w:type="dxa"/>
                                  <w:shd w:val="clear" w:color="auto" w:fill="F3E4EF"/>
                                </w:tcPr>
                                <w:p w14:paraId="4FE4479C" w14:textId="430D63B5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039C06CA" w14:textId="36D9CCE5" w:rsidR="00746285" w:rsidRPr="00746285" w:rsidRDefault="00746285" w:rsidP="00746285">
                                  <w:pPr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use full stops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in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  <w:u w:val="single"/>
                                    </w:rPr>
                                    <w:t>most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of their writing.</w:t>
                                  </w:r>
                                </w:p>
                              </w:tc>
                            </w:tr>
                            <w:tr w:rsidR="00746285" w14:paraId="037AD0ED" w14:textId="77777777" w:rsidTr="00746285">
                              <w:tc>
                                <w:tcPr>
                                  <w:tcW w:w="846" w:type="dxa"/>
                                  <w:shd w:val="clear" w:color="auto" w:fill="F3E4EF"/>
                                </w:tcPr>
                                <w:p w14:paraId="59D09FDF" w14:textId="73B6FC6E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3392029B" w14:textId="1F906CFC" w:rsidR="00746285" w:rsidRPr="00746285" w:rsidRDefault="00746285" w:rsidP="00746285">
                                  <w:pPr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use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question mark and/or an exclamation mark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in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  <w:u w:val="single"/>
                                    </w:rPr>
                                    <w:t>some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of their writing.</w:t>
                                  </w:r>
                                </w:p>
                              </w:tc>
                            </w:tr>
                            <w:tr w:rsidR="00746285" w14:paraId="24D59D05" w14:textId="77777777" w:rsidTr="00746285">
                              <w:tc>
                                <w:tcPr>
                                  <w:tcW w:w="846" w:type="dxa"/>
                                  <w:shd w:val="clear" w:color="auto" w:fill="F3E4EF"/>
                                </w:tcPr>
                                <w:p w14:paraId="7B182E9A" w14:textId="3B33085E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69C0CF17" w14:textId="02B1B7BF" w:rsidR="00746285" w:rsidRPr="00746285" w:rsidRDefault="00746285" w:rsidP="00746285">
                                  <w:pPr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use a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capital letter at the beginning of a sentence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46285" w14:paraId="7563730E" w14:textId="77777777" w:rsidTr="00746285">
                              <w:tc>
                                <w:tcPr>
                                  <w:tcW w:w="846" w:type="dxa"/>
                                  <w:shd w:val="clear" w:color="auto" w:fill="auto"/>
                                </w:tcPr>
                                <w:p w14:paraId="28927848" w14:textId="1243E409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161D1962" w14:textId="29C3FE72" w:rsidR="00746285" w:rsidRPr="00746285" w:rsidRDefault="00746285" w:rsidP="00746285">
                                  <w:pPr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use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capital letter</w:t>
                                  </w:r>
                                  <w:r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 xml:space="preserve"> for the names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of people, places, days of the week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Cs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 xml:space="preserve"> I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46285" w14:paraId="5C341549" w14:textId="77777777" w:rsidTr="00746285">
                              <w:tc>
                                <w:tcPr>
                                  <w:tcW w:w="846" w:type="dxa"/>
                                  <w:shd w:val="clear" w:color="auto" w:fill="F3E4EF"/>
                                </w:tcPr>
                                <w:p w14:paraId="62741647" w14:textId="18998675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1A878633" w14:textId="775399B2" w:rsidR="00746285" w:rsidRPr="00746285" w:rsidRDefault="00746285" w:rsidP="00746285">
                                  <w:pPr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make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phonetically plausible attempts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when spelling.</w:t>
                                  </w:r>
                                </w:p>
                              </w:tc>
                            </w:tr>
                            <w:tr w:rsidR="00746285" w14:paraId="7519A7D8" w14:textId="77777777" w:rsidTr="00746285">
                              <w:tc>
                                <w:tcPr>
                                  <w:tcW w:w="846" w:type="dxa"/>
                                  <w:shd w:val="clear" w:color="auto" w:fill="F3E4EF"/>
                                </w:tcPr>
                                <w:p w14:paraId="67850AFB" w14:textId="157087F6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76033BCA" w14:textId="5D3C3E91" w:rsidR="00746285" w:rsidRPr="00746285" w:rsidRDefault="00746285" w:rsidP="00746285">
                                  <w:pPr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use the spelling rule for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plurals (s/es)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in their writing or in spelling tests.</w:t>
                                  </w:r>
                                </w:p>
                              </w:tc>
                            </w:tr>
                            <w:tr w:rsidR="00746285" w14:paraId="5F056F3D" w14:textId="77777777" w:rsidTr="00746285">
                              <w:tc>
                                <w:tcPr>
                                  <w:tcW w:w="846" w:type="dxa"/>
                                  <w:shd w:val="clear" w:color="auto" w:fill="F3E4EF"/>
                                </w:tcPr>
                                <w:p w14:paraId="5200F9E5" w14:textId="7A2EB827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0A7FAC66" w14:textId="6B393915" w:rsidR="00746285" w:rsidRPr="00746285" w:rsidRDefault="00746285" w:rsidP="00746285">
                                  <w:pPr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 xml:space="preserve">form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  <w:u w:val="single"/>
                                    </w:rPr>
                                    <w:t>most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 xml:space="preserve"> lower case letters correctly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>, starting and finishing in the right place; making sure they go in the right direction.</w:t>
                                  </w:r>
                                </w:p>
                              </w:tc>
                            </w:tr>
                            <w:tr w:rsidR="00746285" w14:paraId="2B1E6C68" w14:textId="77777777" w:rsidTr="00746285">
                              <w:tc>
                                <w:tcPr>
                                  <w:tcW w:w="846" w:type="dxa"/>
                                  <w:shd w:val="clear" w:color="auto" w:fill="F3E4EF"/>
                                </w:tcPr>
                                <w:p w14:paraId="1693FD31" w14:textId="729DF1D7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4664FBD8" w14:textId="0D4FD6DD" w:rsidR="00746285" w:rsidRPr="00746285" w:rsidRDefault="00746285" w:rsidP="00746285">
                                  <w:pPr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 xml:space="preserve">form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  <w:u w:val="single"/>
                                    </w:rPr>
                                    <w:t>most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 xml:space="preserve"> capital letters correctly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46285" w14:paraId="1E3B62C8" w14:textId="77777777" w:rsidTr="00746285">
                              <w:trPr>
                                <w:trHeight w:val="578"/>
                              </w:trPr>
                              <w:tc>
                                <w:tcPr>
                                  <w:tcW w:w="846" w:type="dxa"/>
                                  <w:shd w:val="clear" w:color="auto" w:fill="auto"/>
                                </w:tcPr>
                                <w:p w14:paraId="28DD45EF" w14:textId="17F642C3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4BD0A449" w14:textId="4AF2960E" w:rsidR="00746285" w:rsidRPr="00746285" w:rsidRDefault="00746285" w:rsidP="00746285">
                                  <w:pPr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write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simple texts for a given purpose</w:t>
                                  </w:r>
                                  <w:r w:rsidRPr="00746285">
                                    <w:rPr>
                                      <w:rFonts w:ascii="SassoonPrimaryInfant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a paragraph or more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- lists, information texts, instructions, stories, reports and recounts .</w:t>
                                  </w:r>
                                </w:p>
                              </w:tc>
                            </w:tr>
                            <w:tr w:rsidR="00746285" w14:paraId="21B74BA9" w14:textId="77777777" w:rsidTr="00746285">
                              <w:tc>
                                <w:tcPr>
                                  <w:tcW w:w="846" w:type="dxa"/>
                                  <w:shd w:val="clear" w:color="auto" w:fill="F3E4EF"/>
                                </w:tcPr>
                                <w:p w14:paraId="27786F5D" w14:textId="0EE2A970" w:rsidR="00746285" w:rsidRPr="00746285" w:rsidRDefault="00746285" w:rsidP="00746285">
                                  <w:pPr>
                                    <w:jc w:val="center"/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hAnsi="SassoonPrimaryInfant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</w:tcPr>
                                <w:p w14:paraId="5254FE94" w14:textId="577372A6" w:rsidR="00746285" w:rsidRPr="00746285" w:rsidRDefault="00746285" w:rsidP="00746285">
                                  <w:pPr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Can 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b/>
                                      <w:sz w:val="24"/>
                                      <w:szCs w:val="24"/>
                                    </w:rPr>
                                    <w:t>spell many common exception words</w:t>
                                  </w:r>
                                  <w:r w:rsidRPr="00746285">
                                    <w:rPr>
                                      <w:rFonts w:ascii="SassoonPrimaryInfant" w:eastAsia="Times New Roman" w:hAnsi="SassoonPrimaryInfant"/>
                                      <w:sz w:val="24"/>
                                      <w:szCs w:val="24"/>
                                    </w:rPr>
                                    <w:t xml:space="preserve"> from the Year 1 list in spelling tests.</w:t>
                                  </w:r>
                                </w:p>
                              </w:tc>
                            </w:tr>
                          </w:tbl>
                          <w:p w14:paraId="3C090927" w14:textId="77777777" w:rsidR="00746285" w:rsidRPr="00A626F5" w:rsidRDefault="00746285" w:rsidP="001E0D35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C0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3pt;margin-top:50.85pt;width:449.35pt;height:664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" filled="f" stroked="f">
                <v:textbox>
                  <w:txbxContent>
                    <w:p w14:paraId="77F9DE7A" w14:textId="76E4A133" w:rsidR="00C80FE8" w:rsidRPr="00464BC5" w:rsidRDefault="001E0D35" w:rsidP="001E0D35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48"/>
                          <w:szCs w:val="48"/>
                        </w:rPr>
                      </w:pPr>
                      <w:r w:rsidRPr="00464BC5">
                        <w:rPr>
                          <w:rFonts w:ascii="SassoonPrimaryInfant" w:hAnsi="SassoonPrimaryInfant"/>
                          <w:b/>
                          <w:bCs/>
                          <w:sz w:val="48"/>
                          <w:szCs w:val="48"/>
                        </w:rPr>
                        <w:t>Year 1 Writing Criteria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7829"/>
                      </w:tblGrid>
                      <w:tr w:rsidR="00746285" w14:paraId="182E1DCF" w14:textId="77777777" w:rsidTr="00746285">
                        <w:tc>
                          <w:tcPr>
                            <w:tcW w:w="846" w:type="dxa"/>
                            <w:shd w:val="clear" w:color="auto" w:fill="auto"/>
                          </w:tcPr>
                          <w:p w14:paraId="3C9C145A" w14:textId="7CC60360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4AC58FE5" w14:textId="7DA94E1A" w:rsidR="00746285" w:rsidRPr="00746285" w:rsidRDefault="00746285" w:rsidP="00746285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communicate ideas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in a sentence before writing it.</w:t>
                            </w:r>
                          </w:p>
                        </w:tc>
                      </w:tr>
                      <w:tr w:rsidR="00746285" w14:paraId="6D3D2125" w14:textId="77777777" w:rsidTr="00746285">
                        <w:trPr>
                          <w:trHeight w:val="682"/>
                        </w:trPr>
                        <w:tc>
                          <w:tcPr>
                            <w:tcW w:w="846" w:type="dxa"/>
                            <w:shd w:val="clear" w:color="auto" w:fill="auto"/>
                          </w:tcPr>
                          <w:p w14:paraId="3C3A4AF7" w14:textId="537C7CA0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235ACB7C" w14:textId="5C964BAA" w:rsidR="00746285" w:rsidRPr="00746285" w:rsidRDefault="00746285" w:rsidP="00746285">
                            <w:pPr>
                              <w:spacing w:before="52" w:after="0" w:line="240" w:lineRule="auto"/>
                              <w:ind w:left="81" w:right="-20"/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an provide enough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 xml:space="preserve">detail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to interest the reader when describing characters and setting, using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wow words and adjectives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746285" w14:paraId="09A43691" w14:textId="77777777" w:rsidTr="00746285">
                        <w:tc>
                          <w:tcPr>
                            <w:tcW w:w="846" w:type="dxa"/>
                            <w:shd w:val="clear" w:color="auto" w:fill="F3E4EF"/>
                          </w:tcPr>
                          <w:p w14:paraId="5D2D851F" w14:textId="69C5DE9D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3658D9B1" w14:textId="04C9184B" w:rsidR="00746285" w:rsidRPr="00746285" w:rsidRDefault="00746285" w:rsidP="00746285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use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‘and’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to join ideas and begin to use other conjunctions e.g.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but, so, because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746285" w14:paraId="0B3C5929" w14:textId="77777777" w:rsidTr="00746285">
                        <w:trPr>
                          <w:trHeight w:val="803"/>
                        </w:trPr>
                        <w:tc>
                          <w:tcPr>
                            <w:tcW w:w="846" w:type="dxa"/>
                            <w:shd w:val="clear" w:color="auto" w:fill="F3E4EF"/>
                          </w:tcPr>
                          <w:p w14:paraId="7BCE154A" w14:textId="66FA1ABA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2C13B610" w14:textId="0236979C" w:rsidR="00746285" w:rsidRPr="00746285" w:rsidRDefault="00746285" w:rsidP="00746285">
                            <w:pPr>
                              <w:spacing w:before="52" w:after="0" w:line="240" w:lineRule="auto"/>
                              <w:ind w:left="81" w:right="-20"/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i/>
                                <w:sz w:val="24"/>
                                <w:szCs w:val="24"/>
                              </w:rPr>
                              <w:t>orally rehearse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the correct use of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past and present tense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showing some evidence</w:t>
                            </w:r>
                            <w:r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>of correct use when writing.</w:t>
                            </w:r>
                          </w:p>
                        </w:tc>
                      </w:tr>
                      <w:tr w:rsidR="00746285" w14:paraId="7647BBB1" w14:textId="77777777" w:rsidTr="00746285">
                        <w:tc>
                          <w:tcPr>
                            <w:tcW w:w="846" w:type="dxa"/>
                            <w:shd w:val="clear" w:color="auto" w:fill="F3E4EF"/>
                          </w:tcPr>
                          <w:p w14:paraId="2535291A" w14:textId="23E04EC7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03768E8F" w14:textId="1BDC107F" w:rsidR="00746285" w:rsidRPr="00746285" w:rsidRDefault="00746285" w:rsidP="00746285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organise ideas in writing in a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series of sentences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746285" w14:paraId="33B8B429" w14:textId="77777777" w:rsidTr="00746285">
                        <w:tc>
                          <w:tcPr>
                            <w:tcW w:w="846" w:type="dxa"/>
                            <w:shd w:val="clear" w:color="auto" w:fill="F3E4EF"/>
                          </w:tcPr>
                          <w:p w14:paraId="38F87AE6" w14:textId="6F3AEFC6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2F8F9E4D" w14:textId="5FD60BF8" w:rsidR="00746285" w:rsidRPr="00746285" w:rsidRDefault="00746285" w:rsidP="00746285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vary sentence openers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i.e. more than just a list, e.g. I, The, My , names, Next etc.</w:t>
                            </w:r>
                          </w:p>
                        </w:tc>
                      </w:tr>
                      <w:tr w:rsidR="00746285" w14:paraId="13BD2211" w14:textId="77777777" w:rsidTr="00746285">
                        <w:tc>
                          <w:tcPr>
                            <w:tcW w:w="846" w:type="dxa"/>
                            <w:shd w:val="clear" w:color="auto" w:fill="F3E4EF"/>
                          </w:tcPr>
                          <w:p w14:paraId="4FE4479C" w14:textId="430D63B5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039C06CA" w14:textId="36D9CCE5" w:rsidR="00746285" w:rsidRPr="00746285" w:rsidRDefault="00746285" w:rsidP="00746285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use full stops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  <w:u w:val="single"/>
                              </w:rPr>
                              <w:t>most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of their writing.</w:t>
                            </w:r>
                          </w:p>
                        </w:tc>
                      </w:tr>
                      <w:tr w:rsidR="00746285" w14:paraId="037AD0ED" w14:textId="77777777" w:rsidTr="00746285">
                        <w:tc>
                          <w:tcPr>
                            <w:tcW w:w="846" w:type="dxa"/>
                            <w:shd w:val="clear" w:color="auto" w:fill="F3E4EF"/>
                          </w:tcPr>
                          <w:p w14:paraId="59D09FDF" w14:textId="73B6FC6E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3392029B" w14:textId="1F906CFC" w:rsidR="00746285" w:rsidRPr="00746285" w:rsidRDefault="00746285" w:rsidP="00746285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use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question mark and/or an exclamation mark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  <w:u w:val="single"/>
                              </w:rPr>
                              <w:t>some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of their writing.</w:t>
                            </w:r>
                          </w:p>
                        </w:tc>
                      </w:tr>
                      <w:tr w:rsidR="00746285" w14:paraId="24D59D05" w14:textId="77777777" w:rsidTr="00746285">
                        <w:tc>
                          <w:tcPr>
                            <w:tcW w:w="846" w:type="dxa"/>
                            <w:shd w:val="clear" w:color="auto" w:fill="F3E4EF"/>
                          </w:tcPr>
                          <w:p w14:paraId="7B182E9A" w14:textId="3B33085E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69C0CF17" w14:textId="02B1B7BF" w:rsidR="00746285" w:rsidRPr="00746285" w:rsidRDefault="00746285" w:rsidP="00746285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use a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capital letter at the beginning of a sentence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746285" w14:paraId="7563730E" w14:textId="77777777" w:rsidTr="00746285">
                        <w:tc>
                          <w:tcPr>
                            <w:tcW w:w="846" w:type="dxa"/>
                            <w:shd w:val="clear" w:color="auto" w:fill="auto"/>
                          </w:tcPr>
                          <w:p w14:paraId="28927848" w14:textId="1243E409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161D1962" w14:textId="29C3FE72" w:rsidR="00746285" w:rsidRPr="00746285" w:rsidRDefault="00746285" w:rsidP="00746285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use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capital letter</w:t>
                            </w:r>
                            <w:r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 xml:space="preserve"> for the names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of people, places, days of the week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746285" w14:paraId="5C341549" w14:textId="77777777" w:rsidTr="00746285">
                        <w:tc>
                          <w:tcPr>
                            <w:tcW w:w="846" w:type="dxa"/>
                            <w:shd w:val="clear" w:color="auto" w:fill="F3E4EF"/>
                          </w:tcPr>
                          <w:p w14:paraId="62741647" w14:textId="18998675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1A878633" w14:textId="775399B2" w:rsidR="00746285" w:rsidRPr="00746285" w:rsidRDefault="00746285" w:rsidP="00746285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make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phonetically plausible attempts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when spelling.</w:t>
                            </w:r>
                          </w:p>
                        </w:tc>
                      </w:tr>
                      <w:tr w:rsidR="00746285" w14:paraId="7519A7D8" w14:textId="77777777" w:rsidTr="00746285">
                        <w:tc>
                          <w:tcPr>
                            <w:tcW w:w="846" w:type="dxa"/>
                            <w:shd w:val="clear" w:color="auto" w:fill="F3E4EF"/>
                          </w:tcPr>
                          <w:p w14:paraId="67850AFB" w14:textId="157087F6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76033BCA" w14:textId="5D3C3E91" w:rsidR="00746285" w:rsidRPr="00746285" w:rsidRDefault="00746285" w:rsidP="00746285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use the spelling rule for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plurals (s/es)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in their writing or in spelling tests.</w:t>
                            </w:r>
                          </w:p>
                        </w:tc>
                      </w:tr>
                      <w:tr w:rsidR="00746285" w14:paraId="5F056F3D" w14:textId="77777777" w:rsidTr="00746285">
                        <w:tc>
                          <w:tcPr>
                            <w:tcW w:w="846" w:type="dxa"/>
                            <w:shd w:val="clear" w:color="auto" w:fill="F3E4EF"/>
                          </w:tcPr>
                          <w:p w14:paraId="5200F9E5" w14:textId="7A2EB827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0A7FAC66" w14:textId="6B393915" w:rsidR="00746285" w:rsidRPr="00746285" w:rsidRDefault="00746285" w:rsidP="00746285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  <w:u w:val="single"/>
                              </w:rPr>
                              <w:t>most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 xml:space="preserve"> lower case letters correctly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>, starting and finishing in the right place; making sure they go in the right direction.</w:t>
                            </w:r>
                          </w:p>
                        </w:tc>
                      </w:tr>
                      <w:tr w:rsidR="00746285" w14:paraId="2B1E6C68" w14:textId="77777777" w:rsidTr="00746285">
                        <w:tc>
                          <w:tcPr>
                            <w:tcW w:w="846" w:type="dxa"/>
                            <w:shd w:val="clear" w:color="auto" w:fill="F3E4EF"/>
                          </w:tcPr>
                          <w:p w14:paraId="1693FD31" w14:textId="729DF1D7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4664FBD8" w14:textId="0D4FD6DD" w:rsidR="00746285" w:rsidRPr="00746285" w:rsidRDefault="00746285" w:rsidP="00746285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  <w:u w:val="single"/>
                              </w:rPr>
                              <w:t>most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 xml:space="preserve"> capital letters correctly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746285" w14:paraId="1E3B62C8" w14:textId="77777777" w:rsidTr="00746285">
                        <w:trPr>
                          <w:trHeight w:val="578"/>
                        </w:trPr>
                        <w:tc>
                          <w:tcPr>
                            <w:tcW w:w="846" w:type="dxa"/>
                            <w:shd w:val="clear" w:color="auto" w:fill="auto"/>
                          </w:tcPr>
                          <w:p w14:paraId="28DD45EF" w14:textId="17F642C3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4BD0A449" w14:textId="4AF2960E" w:rsidR="00746285" w:rsidRPr="00746285" w:rsidRDefault="00746285" w:rsidP="00746285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write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simple texts for a given purpose</w:t>
                            </w:r>
                            <w:r w:rsidRPr="00746285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a paragraph or more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- lists, information texts, instructions, stories, reports and recounts .</w:t>
                            </w:r>
                          </w:p>
                        </w:tc>
                      </w:tr>
                      <w:tr w:rsidR="00746285" w14:paraId="21B74BA9" w14:textId="77777777" w:rsidTr="00746285">
                        <w:tc>
                          <w:tcPr>
                            <w:tcW w:w="846" w:type="dxa"/>
                            <w:shd w:val="clear" w:color="auto" w:fill="F3E4EF"/>
                          </w:tcPr>
                          <w:p w14:paraId="27786F5D" w14:textId="0EE2A970" w:rsidR="00746285" w:rsidRPr="00746285" w:rsidRDefault="00746285" w:rsidP="0074628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829" w:type="dxa"/>
                          </w:tcPr>
                          <w:p w14:paraId="5254FE94" w14:textId="577372A6" w:rsidR="00746285" w:rsidRPr="00746285" w:rsidRDefault="00746285" w:rsidP="00746285">
                            <w:pPr>
                              <w:rPr>
                                <w:rFonts w:ascii="SassoonPrimaryInfant" w:hAnsi="SassoonPrimaryInfan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b/>
                                <w:sz w:val="24"/>
                                <w:szCs w:val="24"/>
                              </w:rPr>
                              <w:t>spell many common exception words</w:t>
                            </w:r>
                            <w:r w:rsidRPr="00746285">
                              <w:rPr>
                                <w:rFonts w:ascii="SassoonPrimaryInfant" w:eastAsia="Times New Roman" w:hAnsi="SassoonPrimaryInfant"/>
                                <w:sz w:val="24"/>
                                <w:szCs w:val="24"/>
                              </w:rPr>
                              <w:t xml:space="preserve"> from the Year 1 list in spelling tests.</w:t>
                            </w:r>
                          </w:p>
                        </w:tc>
                      </w:tr>
                    </w:tbl>
                    <w:p w14:paraId="3C090927" w14:textId="77777777" w:rsidR="00746285" w:rsidRPr="00A626F5" w:rsidRDefault="00746285" w:rsidP="001E0D35">
                      <w:pPr>
                        <w:jc w:val="center"/>
                        <w:rPr>
                          <w:rFonts w:ascii="SassoonPrimaryInfant" w:hAnsi="SassoonPrimaryInfant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31D97EB" wp14:editId="41FB9962">
            <wp:simplePos x="0" y="0"/>
            <wp:positionH relativeFrom="column">
              <wp:posOffset>0</wp:posOffset>
            </wp:positionH>
            <wp:positionV relativeFrom="paragraph">
              <wp:posOffset>-35560</wp:posOffset>
            </wp:positionV>
            <wp:extent cx="6645910" cy="9627870"/>
            <wp:effectExtent l="0" t="0" r="0" b="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2F71" w:rsidSect="00D45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F8"/>
    <w:rsid w:val="00035544"/>
    <w:rsid w:val="00040C35"/>
    <w:rsid w:val="000E4DA0"/>
    <w:rsid w:val="00182F71"/>
    <w:rsid w:val="001E0D35"/>
    <w:rsid w:val="003A49A3"/>
    <w:rsid w:val="003E2441"/>
    <w:rsid w:val="00411E8A"/>
    <w:rsid w:val="00420692"/>
    <w:rsid w:val="004252A4"/>
    <w:rsid w:val="00464BC5"/>
    <w:rsid w:val="005B7BFD"/>
    <w:rsid w:val="005F751B"/>
    <w:rsid w:val="00663FD3"/>
    <w:rsid w:val="006F58AD"/>
    <w:rsid w:val="00700D16"/>
    <w:rsid w:val="00746285"/>
    <w:rsid w:val="00926A22"/>
    <w:rsid w:val="00A626F5"/>
    <w:rsid w:val="00AE7170"/>
    <w:rsid w:val="00BF7673"/>
    <w:rsid w:val="00C80FE8"/>
    <w:rsid w:val="00CA6324"/>
    <w:rsid w:val="00D456F8"/>
    <w:rsid w:val="00EC58D6"/>
    <w:rsid w:val="00EC7D58"/>
    <w:rsid w:val="00EE1B1D"/>
    <w:rsid w:val="00F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21B9"/>
  <w15:chartTrackingRefBased/>
  <w15:docId w15:val="{23694141-6610-8748-A815-7263CEAD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Twinkl</dc:creator>
  <cp:keywords/>
  <dc:description/>
  <cp:lastModifiedBy>Microsoft Office User</cp:lastModifiedBy>
  <cp:revision>4</cp:revision>
  <dcterms:created xsi:type="dcterms:W3CDTF">2020-08-28T00:43:00Z</dcterms:created>
  <dcterms:modified xsi:type="dcterms:W3CDTF">2020-08-28T00:51:00Z</dcterms:modified>
</cp:coreProperties>
</file>