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8432" w14:textId="77777777" w:rsidR="00FD5F99" w:rsidRPr="00F3047D" w:rsidRDefault="00FD5F99" w:rsidP="00FD5F99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240E65A1" w14:textId="77777777" w:rsidR="00FD5F99" w:rsidRDefault="00FD5F99" w:rsidP="00FD5F99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575DA7CE" w14:textId="77777777" w:rsidR="00FD5F99" w:rsidRPr="00031AED" w:rsidRDefault="00FD5F99" w:rsidP="00FD5F99">
      <w:pPr>
        <w:jc w:val="right"/>
        <w:rPr>
          <w:rFonts w:ascii="Comic Sans MS" w:hAnsi="Comic Sans MS"/>
          <w:color w:val="FF0000"/>
        </w:rPr>
      </w:pPr>
    </w:p>
    <w:p w14:paraId="3EFB6D44" w14:textId="77777777" w:rsidR="00FD5F99" w:rsidRPr="00542F7E" w:rsidRDefault="00FD5F99" w:rsidP="00FD5F99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Thurs.4</w:t>
      </w:r>
      <w:r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proofErr w:type="spellStart"/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>igh</w:t>
      </w:r>
      <w:proofErr w:type="spellEnd"/>
    </w:p>
    <w:p w14:paraId="4E9BA4F7" w14:textId="77777777" w:rsidR="00FD5F99" w:rsidRDefault="00FD5F99" w:rsidP="00FD5F99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We are learning a new phoneme </w:t>
      </w:r>
      <w:proofErr w:type="spellStart"/>
      <w:r>
        <w:rPr>
          <w:rFonts w:ascii="SassoonPrimaryInfant" w:hAnsi="SassoonPrimaryInfant"/>
          <w:b/>
          <w:bCs/>
          <w:color w:val="7030A0"/>
          <w:sz w:val="48"/>
          <w:szCs w:val="48"/>
        </w:rPr>
        <w:t>igh</w:t>
      </w:r>
      <w:proofErr w:type="spellEnd"/>
      <w:r w:rsidRPr="002E6DF6">
        <w:rPr>
          <w:rFonts w:ascii="Comic Sans MS" w:hAnsi="Comic Sans MS"/>
          <w:b/>
          <w:bCs/>
          <w:color w:val="7030A0"/>
          <w:sz w:val="36"/>
          <w:szCs w:val="36"/>
        </w:rPr>
        <w:t xml:space="preserve"> </w:t>
      </w:r>
      <w:r w:rsidRPr="002E6DF6">
        <w:rPr>
          <w:rFonts w:ascii="Comic Sans MS" w:hAnsi="Comic Sans MS"/>
          <w:color w:val="7030A0"/>
          <w:sz w:val="36"/>
          <w:szCs w:val="36"/>
        </w:rPr>
        <w:t>and how to read and write it.*</w:t>
      </w:r>
    </w:p>
    <w:p w14:paraId="44147AB6" w14:textId="77777777" w:rsidR="00FD5F99" w:rsidRDefault="00FD5F99" w:rsidP="00FD5F99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236799">
        <w:rPr>
          <w:rFonts w:ascii="Comic Sans MS" w:hAnsi="Comic Sans MS"/>
          <w:noProof/>
          <w:color w:val="7030A0"/>
          <w:sz w:val="36"/>
          <w:szCs w:val="36"/>
        </w:rPr>
        <w:drawing>
          <wp:inline distT="0" distB="0" distL="0" distR="0" wp14:anchorId="2A9D9095" wp14:editId="79C05FFE">
            <wp:extent cx="799475" cy="1524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778" cy="156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46FEE" w14:textId="77777777" w:rsidR="00FD5F99" w:rsidRDefault="00FD5F99" w:rsidP="00FD5F99">
      <w:pPr>
        <w:rPr>
          <w:rFonts w:ascii="Comic Sans MS" w:hAnsi="Comic Sans MS"/>
          <w:color w:val="7030A0"/>
          <w:sz w:val="36"/>
          <w:szCs w:val="36"/>
        </w:rPr>
      </w:pPr>
    </w:p>
    <w:p w14:paraId="0536F92C" w14:textId="77777777" w:rsidR="00FD5F99" w:rsidRDefault="00FD5F99" w:rsidP="00FD5F99">
      <w:pPr>
        <w:rPr>
          <w:rFonts w:ascii="Comic Sans MS" w:hAnsi="Comic Sans MS"/>
          <w:color w:val="000000" w:themeColor="text1"/>
          <w:sz w:val="36"/>
          <w:szCs w:val="36"/>
        </w:rPr>
      </w:pPr>
      <w:r w:rsidRPr="00236799">
        <w:rPr>
          <w:rFonts w:ascii="Comic Sans MS" w:hAnsi="Comic Sans MS"/>
          <w:color w:val="000000" w:themeColor="text1"/>
          <w:sz w:val="36"/>
          <w:szCs w:val="36"/>
          <w:u w:val="single"/>
        </w:rPr>
        <w:t>Warm-up</w:t>
      </w:r>
      <w:r>
        <w:rPr>
          <w:rFonts w:ascii="Comic Sans MS" w:hAnsi="Comic Sans MS"/>
          <w:color w:val="000000" w:themeColor="text1"/>
          <w:sz w:val="36"/>
          <w:szCs w:val="36"/>
        </w:rPr>
        <w:t>:</w:t>
      </w:r>
    </w:p>
    <w:p w14:paraId="2901BC31" w14:textId="037EAF28" w:rsidR="00FD5F99" w:rsidRDefault="00FD5F99" w:rsidP="00FD5F99">
      <w:pPr>
        <w:rPr>
          <w:rFonts w:ascii="Comic Sans MS" w:hAnsi="Comic Sans MS"/>
          <w:sz w:val="32"/>
          <w:szCs w:val="32"/>
        </w:rPr>
      </w:pPr>
      <w:r w:rsidRPr="00803F48">
        <w:rPr>
          <w:rFonts w:ascii="Comic Sans MS" w:hAnsi="Comic Sans MS"/>
          <w:sz w:val="32"/>
          <w:szCs w:val="32"/>
        </w:rPr>
        <w:t xml:space="preserve">Start by logging onto </w:t>
      </w:r>
      <w:r w:rsidRPr="00CD5ACC">
        <w:rPr>
          <w:rFonts w:ascii="Comic Sans MS" w:hAnsi="Comic Sans MS"/>
          <w:sz w:val="32"/>
          <w:szCs w:val="32"/>
          <w:highlight w:val="yellow"/>
        </w:rPr>
        <w:t>Phonics Play.</w:t>
      </w:r>
    </w:p>
    <w:p w14:paraId="429D67E9" w14:textId="09304BD6" w:rsidR="00FD5F99" w:rsidRDefault="00031AED" w:rsidP="00FD5F99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Play</w:t>
      </w:r>
      <w:r w:rsidR="00FD5F99" w:rsidRPr="00803F48">
        <w:rPr>
          <w:rFonts w:ascii="Comic Sans MS" w:hAnsi="Comic Sans MS"/>
          <w:color w:val="000000" w:themeColor="text1"/>
          <w:sz w:val="32"/>
          <w:szCs w:val="32"/>
        </w:rPr>
        <w:t xml:space="preserve"> Grab a Giggling Phoneme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(Phase 3)</w:t>
      </w:r>
      <w:r w:rsidR="00FD5F99" w:rsidRPr="00803F48">
        <w:rPr>
          <w:rFonts w:ascii="Comic Sans MS" w:hAnsi="Comic Sans MS"/>
          <w:color w:val="000000" w:themeColor="text1"/>
          <w:sz w:val="32"/>
          <w:szCs w:val="32"/>
        </w:rPr>
        <w:t xml:space="preserve">. </w:t>
      </w:r>
      <w:r w:rsidR="00FD5F99" w:rsidRPr="00803F48">
        <w:rPr>
          <w:rFonts w:ascii="Comic Sans MS" w:hAnsi="Comic Sans MS"/>
          <w:noProof/>
          <w:color w:val="000000" w:themeColor="text1"/>
          <w:sz w:val="32"/>
          <w:szCs w:val="32"/>
        </w:rPr>
        <w:drawing>
          <wp:inline distT="0" distB="0" distL="0" distR="0" wp14:anchorId="642F987E" wp14:editId="10FA187B">
            <wp:extent cx="876397" cy="61806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353" cy="6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F99" w:rsidRPr="00803F48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</w:p>
    <w:p w14:paraId="5D9E937C" w14:textId="2986BA46" w:rsidR="00031AED" w:rsidRDefault="00031AED" w:rsidP="00FD5F99">
      <w:pPr>
        <w:rPr>
          <w:rFonts w:ascii="Comic Sans MS" w:hAnsi="Comic Sans MS"/>
          <w:sz w:val="32"/>
          <w:szCs w:val="32"/>
        </w:rPr>
      </w:pPr>
      <w:hyperlink r:id="rId6" w:history="1">
        <w:r w:rsidRPr="005E40E1">
          <w:rPr>
            <w:rStyle w:val="Hyperlink"/>
            <w:rFonts w:ascii="Comic Sans MS" w:hAnsi="Comic Sans MS"/>
            <w:sz w:val="32"/>
            <w:szCs w:val="32"/>
          </w:rPr>
          <w:t>https://www.phonicsplay.co.uk/resources/phase/3/grab-a-giggling-grapheme</w:t>
        </w:r>
      </w:hyperlink>
    </w:p>
    <w:p w14:paraId="2BA833C2" w14:textId="3F5F3C03" w:rsidR="00FD5F99" w:rsidRPr="00803F48" w:rsidRDefault="00031AED" w:rsidP="00FD5F99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C</w:t>
      </w:r>
      <w:r w:rsidR="00FD5F99" w:rsidRPr="00803F48">
        <w:rPr>
          <w:rFonts w:ascii="Comic Sans MS" w:hAnsi="Comic Sans MS"/>
          <w:color w:val="000000" w:themeColor="text1"/>
          <w:sz w:val="32"/>
          <w:szCs w:val="32"/>
        </w:rPr>
        <w:t xml:space="preserve">lick </w:t>
      </w:r>
      <w:r w:rsidR="00FD5F99" w:rsidRPr="00803F48">
        <w:rPr>
          <w:rFonts w:ascii="Comic Sans MS" w:hAnsi="Comic Sans MS"/>
          <w:i/>
          <w:iCs/>
          <w:color w:val="000000" w:themeColor="text1"/>
          <w:sz w:val="32"/>
          <w:szCs w:val="32"/>
        </w:rPr>
        <w:t xml:space="preserve">Start </w:t>
      </w:r>
      <w:r w:rsidR="00FD5F99" w:rsidRPr="00803F48">
        <w:rPr>
          <w:rFonts w:ascii="Comic Sans MS" w:hAnsi="Comic Sans MS"/>
          <w:color w:val="000000" w:themeColor="text1"/>
          <w:sz w:val="32"/>
          <w:szCs w:val="32"/>
        </w:rPr>
        <w:t xml:space="preserve">and then </w:t>
      </w:r>
      <w:r w:rsidR="00FD5F99" w:rsidRPr="00803F48">
        <w:rPr>
          <w:rFonts w:ascii="Comic Sans MS" w:hAnsi="Comic Sans MS"/>
          <w:noProof/>
          <w:color w:val="000000" w:themeColor="text1"/>
          <w:sz w:val="32"/>
          <w:szCs w:val="32"/>
        </w:rPr>
        <w:drawing>
          <wp:inline distT="0" distB="0" distL="0" distR="0" wp14:anchorId="6589E014" wp14:editId="75663E59">
            <wp:extent cx="1016000" cy="318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8464" cy="33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F99" w:rsidRPr="00803F48">
        <w:rPr>
          <w:rFonts w:ascii="Comic Sans MS" w:hAnsi="Comic Sans MS"/>
          <w:color w:val="000000" w:themeColor="text1"/>
          <w:sz w:val="32"/>
          <w:szCs w:val="32"/>
        </w:rPr>
        <w:t xml:space="preserve">. Did you get them all? </w:t>
      </w:r>
      <w:r w:rsidR="00FD5F99" w:rsidRPr="00803F48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14:paraId="6ED65258" w14:textId="77777777" w:rsidR="00FD5F99" w:rsidRDefault="00FD5F99" w:rsidP="00FD5F99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2F21F501" w14:textId="7CB467EA" w:rsidR="00FD5F99" w:rsidRDefault="00FD5F99" w:rsidP="00FD5F99">
      <w:pPr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3E499D">
        <w:rPr>
          <w:rFonts w:ascii="Comic Sans MS" w:hAnsi="Comic Sans MS"/>
          <w:sz w:val="36"/>
          <w:szCs w:val="36"/>
          <w:u w:val="single"/>
        </w:rPr>
        <w:t>New Phoneme</w:t>
      </w:r>
      <w:r>
        <w:rPr>
          <w:rFonts w:ascii="Comic Sans MS" w:hAnsi="Comic Sans MS"/>
          <w:sz w:val="36"/>
          <w:szCs w:val="36"/>
        </w:rPr>
        <w:t xml:space="preserve">: </w:t>
      </w:r>
      <w:proofErr w:type="spellStart"/>
      <w:r w:rsidRPr="00803F48">
        <w:rPr>
          <w:rFonts w:ascii="SassoonPrimaryInfant" w:hAnsi="SassoonPrimaryInfant"/>
          <w:b/>
          <w:bCs/>
          <w:color w:val="7030A0"/>
          <w:sz w:val="52"/>
          <w:szCs w:val="52"/>
        </w:rPr>
        <w:t>igh</w:t>
      </w:r>
      <w:proofErr w:type="spellEnd"/>
      <w:r w:rsidR="00217C73">
        <w:rPr>
          <w:rFonts w:ascii="SassoonPrimaryInfant" w:hAnsi="SassoonPrimaryInfant"/>
          <w:b/>
          <w:bCs/>
          <w:color w:val="7030A0"/>
          <w:sz w:val="52"/>
          <w:szCs w:val="52"/>
        </w:rPr>
        <w:t xml:space="preserve"> </w:t>
      </w:r>
      <w:r w:rsidR="00217C73" w:rsidRPr="00217C73">
        <w:rPr>
          <w:rFonts w:ascii="SassoonPrimaryInfant" w:hAnsi="SassoonPrimaryInfant"/>
          <w:i/>
          <w:iCs/>
          <w:color w:val="FF0000"/>
          <w:sz w:val="32"/>
          <w:szCs w:val="32"/>
        </w:rPr>
        <w:t>(</w:t>
      </w:r>
      <w:r w:rsidR="00217C73" w:rsidRPr="00217C73">
        <w:rPr>
          <w:rFonts w:ascii="SassoonPrimaryInfant" w:hAnsi="SassoonPrimaryInfant"/>
          <w:b/>
          <w:bCs/>
          <w:i/>
          <w:iCs/>
          <w:color w:val="FF0000"/>
          <w:sz w:val="32"/>
          <w:szCs w:val="32"/>
        </w:rPr>
        <w:t>3 letters</w:t>
      </w:r>
      <w:r w:rsidR="00217C73" w:rsidRPr="00217C73">
        <w:rPr>
          <w:rFonts w:ascii="SassoonPrimaryInfant" w:hAnsi="SassoonPrimaryInfant"/>
          <w:i/>
          <w:iCs/>
          <w:color w:val="FF0000"/>
          <w:sz w:val="32"/>
          <w:szCs w:val="32"/>
        </w:rPr>
        <w:t xml:space="preserve">, so it’s a </w:t>
      </w:r>
      <w:r w:rsidR="00217C73" w:rsidRPr="00217C73">
        <w:rPr>
          <w:rFonts w:ascii="SassoonPrimaryInfant" w:hAnsi="SassoonPrimaryInfant"/>
          <w:b/>
          <w:bCs/>
          <w:i/>
          <w:iCs/>
          <w:color w:val="FF0000"/>
          <w:sz w:val="32"/>
          <w:szCs w:val="32"/>
          <w:u w:val="single"/>
        </w:rPr>
        <w:t>tri</w:t>
      </w:r>
      <w:r w:rsidR="00217C73" w:rsidRPr="00217C73">
        <w:rPr>
          <w:rFonts w:ascii="SassoonPrimaryInfant" w:hAnsi="SassoonPrimaryInfant"/>
          <w:b/>
          <w:bCs/>
          <w:i/>
          <w:iCs/>
          <w:color w:val="FF0000"/>
          <w:sz w:val="32"/>
          <w:szCs w:val="32"/>
        </w:rPr>
        <w:t>graph</w:t>
      </w:r>
      <w:r w:rsidR="00217C73" w:rsidRPr="00217C73">
        <w:rPr>
          <w:rFonts w:ascii="SassoonPrimaryInfant" w:hAnsi="SassoonPrimaryInfant"/>
          <w:i/>
          <w:iCs/>
          <w:color w:val="FF0000"/>
          <w:sz w:val="32"/>
          <w:szCs w:val="32"/>
        </w:rPr>
        <w:t>)</w:t>
      </w:r>
    </w:p>
    <w:p w14:paraId="44C0E4BB" w14:textId="77777777" w:rsidR="00FD5F99" w:rsidRDefault="00FD5F99" w:rsidP="00FD5F9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watch the </w:t>
      </w:r>
      <w:r>
        <w:rPr>
          <w:rFonts w:ascii="Comic Sans MS" w:hAnsi="Comic Sans MS"/>
          <w:i/>
          <w:iCs/>
          <w:sz w:val="32"/>
          <w:szCs w:val="32"/>
        </w:rPr>
        <w:t xml:space="preserve">Little Learners  </w:t>
      </w:r>
      <w:proofErr w:type="spellStart"/>
      <w:r>
        <w:rPr>
          <w:rFonts w:ascii="Comic Sans MS" w:hAnsi="Comic Sans MS"/>
          <w:b/>
          <w:bCs/>
          <w:color w:val="7030A0"/>
          <w:sz w:val="44"/>
          <w:szCs w:val="44"/>
        </w:rPr>
        <w:t>igh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lesson. Practise your blending to help you read the words.</w:t>
      </w:r>
    </w:p>
    <w:p w14:paraId="3713AAB5" w14:textId="77777777" w:rsidR="00FD5F99" w:rsidRDefault="00031AED" w:rsidP="00FD5F99">
      <w:pPr>
        <w:rPr>
          <w:rFonts w:ascii="Comic Sans MS" w:hAnsi="Comic Sans MS"/>
          <w:sz w:val="32"/>
          <w:szCs w:val="32"/>
        </w:rPr>
      </w:pPr>
      <w:hyperlink r:id="rId8" w:history="1">
        <w:r w:rsidR="00FD5F99" w:rsidRPr="005E40E1">
          <w:rPr>
            <w:rStyle w:val="Hyperlink"/>
            <w:rFonts w:ascii="Comic Sans MS" w:hAnsi="Comic Sans MS"/>
            <w:sz w:val="32"/>
            <w:szCs w:val="32"/>
          </w:rPr>
          <w:t>https://www.youtube.com/watch?v=3UVtO</w:t>
        </w:r>
        <w:r w:rsidR="00FD5F99" w:rsidRPr="005E40E1">
          <w:rPr>
            <w:rStyle w:val="Hyperlink"/>
            <w:rFonts w:ascii="Comic Sans MS" w:hAnsi="Comic Sans MS"/>
            <w:sz w:val="32"/>
            <w:szCs w:val="32"/>
          </w:rPr>
          <w:t>a</w:t>
        </w:r>
        <w:r w:rsidR="00FD5F99" w:rsidRPr="005E40E1">
          <w:rPr>
            <w:rStyle w:val="Hyperlink"/>
            <w:rFonts w:ascii="Comic Sans MS" w:hAnsi="Comic Sans MS"/>
            <w:sz w:val="32"/>
            <w:szCs w:val="32"/>
          </w:rPr>
          <w:t>eBIDg</w:t>
        </w:r>
      </w:hyperlink>
    </w:p>
    <w:p w14:paraId="0888B441" w14:textId="77777777" w:rsidR="00FD5F99" w:rsidRDefault="00FD5F99" w:rsidP="00FD5F99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F99" w14:paraId="14EB9B29" w14:textId="77777777" w:rsidTr="00807BBD">
        <w:tc>
          <w:tcPr>
            <w:tcW w:w="9350" w:type="dxa"/>
          </w:tcPr>
          <w:p w14:paraId="332285EF" w14:textId="77777777" w:rsidR="00FD5F99" w:rsidRDefault="00FD5F99" w:rsidP="00807BB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03F48">
              <w:rPr>
                <w:rFonts w:ascii="Comic Sans MS" w:hAnsi="Comic Sans MS"/>
                <w:color w:val="000000" w:themeColor="text1"/>
                <w:sz w:val="28"/>
                <w:szCs w:val="28"/>
              </w:rPr>
              <w:t>One way of remembering it is to say:</w:t>
            </w:r>
          </w:p>
          <w:p w14:paraId="4E78F1C6" w14:textId="77777777" w:rsidR="00FD5F99" w:rsidRPr="00803F48" w:rsidRDefault="00FD5F99" w:rsidP="00807BBD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0E00B81" w14:textId="77777777" w:rsidR="00FD5F99" w:rsidRDefault="00FD5F99" w:rsidP="00807BB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03F4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I</w:t>
            </w:r>
            <w:r w:rsidRPr="00803F48">
              <w:rPr>
                <w:rFonts w:ascii="Comic Sans MS" w:hAnsi="Comic Sans MS"/>
                <w:color w:val="7030A0"/>
                <w:sz w:val="28"/>
                <w:szCs w:val="28"/>
              </w:rPr>
              <w:t xml:space="preserve">  </w:t>
            </w:r>
            <w:r w:rsidRPr="00803F4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g</w:t>
            </w:r>
            <w:r w:rsidRPr="00803F48">
              <w:rPr>
                <w:rFonts w:ascii="Comic Sans MS" w:hAnsi="Comic Sans MS"/>
                <w:color w:val="7030A0"/>
                <w:sz w:val="28"/>
                <w:szCs w:val="28"/>
              </w:rPr>
              <w:t xml:space="preserve">o  </w:t>
            </w:r>
            <w:r w:rsidRPr="00803F4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h</w:t>
            </w:r>
            <w:r w:rsidRPr="00803F48">
              <w:rPr>
                <w:rFonts w:ascii="Comic Sans MS" w:hAnsi="Comic Sans MS"/>
                <w:color w:val="7030A0"/>
                <w:sz w:val="28"/>
                <w:szCs w:val="28"/>
              </w:rPr>
              <w:t xml:space="preserve">ome </w:t>
            </w:r>
            <w:r w:rsidRPr="00803F48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… Look at the first letter of each word – </w:t>
            </w:r>
          </w:p>
          <w:p w14:paraId="7E260DC8" w14:textId="77777777" w:rsidR="00FD5F99" w:rsidRPr="00803F48" w:rsidRDefault="00FD5F99" w:rsidP="00807BBD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803F48">
              <w:rPr>
                <w:rFonts w:ascii="Comic Sans MS" w:hAnsi="Comic Sans MS"/>
                <w:color w:val="000000" w:themeColor="text1"/>
                <w:sz w:val="28"/>
                <w:szCs w:val="28"/>
              </w:rPr>
              <w:t>can you see</w:t>
            </w:r>
            <w:r w:rsidRPr="00803F48">
              <w:rPr>
                <w:rFonts w:ascii="SassoonPrimaryInfant" w:hAnsi="SassoonPrimaryInfant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803F48">
              <w:rPr>
                <w:rFonts w:ascii="SassoonPrimaryInfant" w:hAnsi="SassoonPrimaryInfant"/>
                <w:b/>
                <w:bCs/>
                <w:color w:val="FF0000"/>
                <w:sz w:val="36"/>
                <w:szCs w:val="36"/>
              </w:rPr>
              <w:t>igh</w:t>
            </w:r>
            <w:proofErr w:type="spellEnd"/>
            <w:r w:rsidRPr="00803F48">
              <w:rPr>
                <w:rFonts w:ascii="Comic Sans MS" w:hAnsi="Comic Sans MS"/>
                <w:color w:val="7030A0"/>
                <w:sz w:val="28"/>
                <w:szCs w:val="28"/>
              </w:rPr>
              <w:t>?</w:t>
            </w:r>
          </w:p>
        </w:tc>
      </w:tr>
    </w:tbl>
    <w:p w14:paraId="2DAC1DC8" w14:textId="77777777" w:rsidR="00FD5F99" w:rsidRPr="00CD5ACC" w:rsidRDefault="00FD5F99" w:rsidP="00FD5F99">
      <w:pPr>
        <w:rPr>
          <w:rFonts w:ascii="Comic Sans MS" w:hAnsi="Comic Sans MS"/>
          <w:sz w:val="32"/>
          <w:szCs w:val="32"/>
        </w:rPr>
      </w:pPr>
    </w:p>
    <w:p w14:paraId="3EFF49BD" w14:textId="77777777" w:rsidR="00FD5F99" w:rsidRDefault="00FD5F99" w:rsidP="00FD5F99">
      <w:pPr>
        <w:rPr>
          <w:rFonts w:ascii="Comic Sans MS" w:hAnsi="Comic Sans MS"/>
          <w:color w:val="000000" w:themeColor="text1"/>
          <w:sz w:val="32"/>
          <w:szCs w:val="32"/>
        </w:rPr>
      </w:pPr>
      <w:r w:rsidRPr="00803F48">
        <w:rPr>
          <w:rFonts w:ascii="Comic Sans MS" w:hAnsi="Comic Sans MS"/>
          <w:color w:val="000000" w:themeColor="text1"/>
          <w:sz w:val="32"/>
          <w:szCs w:val="32"/>
          <w:u w:val="single"/>
        </w:rPr>
        <w:t>Task 1</w:t>
      </w:r>
      <w:r w:rsidRPr="00803F48">
        <w:rPr>
          <w:rFonts w:ascii="Comic Sans MS" w:hAnsi="Comic Sans MS"/>
          <w:color w:val="000000" w:themeColor="text1"/>
          <w:sz w:val="32"/>
          <w:szCs w:val="32"/>
        </w:rPr>
        <w:t xml:space="preserve"> – Can you read these</w:t>
      </w:r>
      <w:r w:rsidRPr="00803F48">
        <w:rPr>
          <w:rFonts w:ascii="SassoonPrimaryInfant" w:hAnsi="SassoonPrimaryInfant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803F48">
        <w:rPr>
          <w:rFonts w:ascii="SassoonPrimaryInfant" w:hAnsi="SassoonPrimaryInfant"/>
          <w:b/>
          <w:bCs/>
          <w:color w:val="7030A0"/>
          <w:sz w:val="40"/>
          <w:szCs w:val="40"/>
        </w:rPr>
        <w:t>igh</w:t>
      </w:r>
      <w:proofErr w:type="spellEnd"/>
      <w:r w:rsidRPr="00803F48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Pr="00803F48">
        <w:rPr>
          <w:rFonts w:ascii="Comic Sans MS" w:hAnsi="Comic Sans MS"/>
          <w:color w:val="000000" w:themeColor="text1"/>
          <w:sz w:val="32"/>
          <w:szCs w:val="32"/>
        </w:rPr>
        <w:t>words?</w:t>
      </w:r>
    </w:p>
    <w:p w14:paraId="62BCA775" w14:textId="40E31A7B" w:rsidR="00FD5F99" w:rsidRPr="003D788F" w:rsidRDefault="00FD5F99" w:rsidP="00FD5F99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*</w:t>
      </w:r>
      <w:r w:rsidRPr="003D788F">
        <w:rPr>
          <w:rFonts w:ascii="Comic Sans MS" w:hAnsi="Comic Sans MS"/>
          <w:color w:val="7030A0"/>
          <w:sz w:val="32"/>
          <w:szCs w:val="32"/>
        </w:rPr>
        <w:t xml:space="preserve">Grown-ups – </w:t>
      </w:r>
      <w:r w:rsidRPr="003D788F">
        <w:rPr>
          <w:rFonts w:ascii="Comic Sans MS" w:hAnsi="Comic Sans MS"/>
          <w:i/>
          <w:iCs/>
          <w:color w:val="7030A0"/>
          <w:sz w:val="32"/>
          <w:szCs w:val="32"/>
        </w:rPr>
        <w:t>Please can you cover the pictures then reveal the</w:t>
      </w:r>
      <w:r w:rsidR="00031AED">
        <w:rPr>
          <w:rFonts w:ascii="Comic Sans MS" w:hAnsi="Comic Sans MS"/>
          <w:i/>
          <w:iCs/>
          <w:color w:val="7030A0"/>
          <w:sz w:val="32"/>
          <w:szCs w:val="32"/>
        </w:rPr>
        <w:t xml:space="preserve"> words</w:t>
      </w:r>
      <w:r w:rsidRPr="003D788F">
        <w:rPr>
          <w:rFonts w:ascii="Comic Sans MS" w:hAnsi="Comic Sans MS"/>
          <w:i/>
          <w:iCs/>
          <w:color w:val="7030A0"/>
          <w:sz w:val="32"/>
          <w:szCs w:val="32"/>
        </w:rPr>
        <w:t xml:space="preserve"> as each </w:t>
      </w:r>
      <w:r w:rsidR="00031AED">
        <w:rPr>
          <w:rFonts w:ascii="Comic Sans MS" w:hAnsi="Comic Sans MS"/>
          <w:i/>
          <w:iCs/>
          <w:color w:val="7030A0"/>
          <w:sz w:val="32"/>
          <w:szCs w:val="32"/>
        </w:rPr>
        <w:t>one</w:t>
      </w:r>
      <w:r w:rsidRPr="003D788F">
        <w:rPr>
          <w:rFonts w:ascii="Comic Sans MS" w:hAnsi="Comic Sans MS"/>
          <w:i/>
          <w:iCs/>
          <w:color w:val="7030A0"/>
          <w:sz w:val="32"/>
          <w:szCs w:val="32"/>
        </w:rPr>
        <w:t xml:space="preserve"> is read?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3D788F">
        <w:rPr>
          <w:rFonts w:ascii="Comic Sans MS" w:hAnsi="Comic Sans MS"/>
          <w:color w:val="7030A0"/>
          <w:sz w:val="32"/>
          <w:szCs w:val="32"/>
        </w:rPr>
        <w:sym w:font="Wingdings" w:char="F04A"/>
      </w:r>
      <w:r>
        <w:rPr>
          <w:rFonts w:ascii="Comic Sans MS" w:hAnsi="Comic Sans MS"/>
          <w:color w:val="7030A0"/>
          <w:sz w:val="32"/>
          <w:szCs w:val="32"/>
        </w:rPr>
        <w:t xml:space="preserve"> *</w:t>
      </w:r>
    </w:p>
    <w:p w14:paraId="7A711E80" w14:textId="77777777" w:rsidR="00FD5F99" w:rsidRPr="003D788F" w:rsidRDefault="00FD5F99" w:rsidP="00FD5F99">
      <w:pPr>
        <w:rPr>
          <w:rFonts w:ascii="Comic Sans MS" w:hAnsi="Comic Sans MS"/>
          <w:color w:val="000000" w:themeColor="text1"/>
          <w:sz w:val="16"/>
          <w:szCs w:val="16"/>
        </w:rPr>
      </w:pPr>
    </w:p>
    <w:p w14:paraId="60ABFD06" w14:textId="77777777" w:rsidR="00FD5F99" w:rsidRPr="00803F48" w:rsidRDefault="00FD5F99" w:rsidP="00FD5F99">
      <w:pPr>
        <w:rPr>
          <w:rFonts w:ascii="Comic Sans MS" w:hAnsi="Comic Sans MS"/>
          <w:color w:val="7030A0"/>
          <w:sz w:val="32"/>
          <w:szCs w:val="32"/>
        </w:rPr>
      </w:pPr>
      <w:r w:rsidRPr="00803F48">
        <w:rPr>
          <w:rFonts w:ascii="Comic Sans MS" w:hAnsi="Comic Sans MS"/>
          <w:noProof/>
          <w:color w:val="7030A0"/>
          <w:sz w:val="32"/>
          <w:szCs w:val="32"/>
        </w:rPr>
        <w:drawing>
          <wp:inline distT="0" distB="0" distL="0" distR="0" wp14:anchorId="6E72C96D" wp14:editId="44A6466B">
            <wp:extent cx="2377370" cy="488526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5556" cy="496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32"/>
          <w:szCs w:val="32"/>
        </w:rPr>
        <w:tab/>
      </w:r>
      <w:r>
        <w:rPr>
          <w:rFonts w:ascii="Comic Sans MS" w:hAnsi="Comic Sans MS"/>
          <w:color w:val="7030A0"/>
          <w:sz w:val="32"/>
          <w:szCs w:val="32"/>
        </w:rPr>
        <w:tab/>
      </w:r>
      <w:r w:rsidRPr="003D788F">
        <w:rPr>
          <w:rFonts w:ascii="Comic Sans MS" w:hAnsi="Comic Sans MS"/>
          <w:noProof/>
          <w:color w:val="7030A0"/>
          <w:sz w:val="32"/>
          <w:szCs w:val="32"/>
        </w:rPr>
        <w:drawing>
          <wp:inline distT="0" distB="0" distL="0" distR="0" wp14:anchorId="39E85F66" wp14:editId="22A08E71">
            <wp:extent cx="2321979" cy="4800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5742" cy="48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6B801" w14:textId="77777777" w:rsidR="00FD5F99" w:rsidRDefault="00FD5F99" w:rsidP="00FD5F99">
      <w:pPr>
        <w:rPr>
          <w:rFonts w:ascii="Comic Sans MS" w:hAnsi="Comic Sans MS"/>
          <w:color w:val="7030A0"/>
          <w:sz w:val="36"/>
          <w:szCs w:val="36"/>
        </w:rPr>
      </w:pPr>
    </w:p>
    <w:p w14:paraId="1F9DDCA0" w14:textId="0E01FE0D" w:rsidR="00FD5F99" w:rsidRDefault="00FD5F99" w:rsidP="00FD5F99">
      <w:pPr>
        <w:rPr>
          <w:rFonts w:ascii="Comic Sans MS" w:hAnsi="Comic Sans MS"/>
          <w:color w:val="000000" w:themeColor="text1"/>
          <w:sz w:val="32"/>
          <w:szCs w:val="32"/>
        </w:rPr>
      </w:pPr>
      <w:r w:rsidRPr="00803F48">
        <w:rPr>
          <w:rFonts w:ascii="Comic Sans MS" w:hAnsi="Comic Sans MS"/>
          <w:color w:val="000000" w:themeColor="text1"/>
          <w:sz w:val="32"/>
          <w:szCs w:val="32"/>
          <w:u w:val="single"/>
        </w:rPr>
        <w:t xml:space="preserve">Task </w:t>
      </w:r>
      <w:r>
        <w:rPr>
          <w:rFonts w:ascii="Comic Sans MS" w:hAnsi="Comic Sans MS"/>
          <w:color w:val="000000" w:themeColor="text1"/>
          <w:sz w:val="32"/>
          <w:szCs w:val="32"/>
          <w:u w:val="single"/>
        </w:rPr>
        <w:t>2</w:t>
      </w:r>
      <w:r w:rsidRPr="00803F48">
        <w:rPr>
          <w:rFonts w:ascii="Comic Sans MS" w:hAnsi="Comic Sans MS"/>
          <w:color w:val="000000" w:themeColor="text1"/>
          <w:sz w:val="32"/>
          <w:szCs w:val="32"/>
        </w:rPr>
        <w:t xml:space="preserve"> –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Now you are going to be a detective! Look closely at the woodland picture </w:t>
      </w:r>
      <w:r w:rsidRPr="00031AED">
        <w:rPr>
          <w:rFonts w:ascii="Comic Sans MS" w:hAnsi="Comic Sans MS"/>
          <w:i/>
          <w:iCs/>
          <w:color w:val="000000" w:themeColor="text1"/>
          <w:sz w:val="32"/>
          <w:szCs w:val="32"/>
        </w:rPr>
        <w:t>(</w:t>
      </w:r>
      <w:r w:rsidR="00031AED">
        <w:rPr>
          <w:rFonts w:ascii="Comic Sans MS" w:hAnsi="Comic Sans MS"/>
          <w:i/>
          <w:iCs/>
          <w:color w:val="000000" w:themeColor="text1"/>
          <w:sz w:val="32"/>
          <w:szCs w:val="32"/>
        </w:rPr>
        <w:t xml:space="preserve">see link </w:t>
      </w:r>
      <w:r w:rsidRPr="00031AED">
        <w:rPr>
          <w:rFonts w:ascii="Comic Sans MS" w:hAnsi="Comic Sans MS"/>
          <w:i/>
          <w:iCs/>
          <w:color w:val="000000" w:themeColor="text1"/>
          <w:sz w:val="32"/>
          <w:szCs w:val="32"/>
        </w:rPr>
        <w:t>attached on website).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How many </w:t>
      </w:r>
      <w:proofErr w:type="spellStart"/>
      <w:r w:rsidRPr="00803F48">
        <w:rPr>
          <w:rFonts w:ascii="SassoonPrimaryInfant" w:hAnsi="SassoonPrimaryInfant"/>
          <w:b/>
          <w:bCs/>
          <w:color w:val="7030A0"/>
          <w:sz w:val="40"/>
          <w:szCs w:val="40"/>
        </w:rPr>
        <w:t>igh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</w:rPr>
        <w:t xml:space="preserve"> words can you find? Zoom in or use a magnifier to help! Make a list in your book of the</w:t>
      </w:r>
      <w:r w:rsidRPr="003D788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 w:rsidRPr="003D788F">
        <w:rPr>
          <w:rFonts w:ascii="SassoonPrimaryInfant" w:hAnsi="SassoonPrimaryInfant"/>
          <w:b/>
          <w:bCs/>
          <w:color w:val="7030A0"/>
          <w:sz w:val="36"/>
          <w:szCs w:val="36"/>
        </w:rPr>
        <w:t>igh</w:t>
      </w:r>
      <w:proofErr w:type="spellEnd"/>
      <w:r w:rsidRPr="003D788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words you find. </w:t>
      </w:r>
    </w:p>
    <w:p w14:paraId="0625ACF0" w14:textId="77777777" w:rsidR="00FD5F99" w:rsidRPr="003D788F" w:rsidRDefault="00FD5F99" w:rsidP="00FD5F99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3D788F">
        <w:rPr>
          <w:rFonts w:ascii="Comic Sans MS" w:hAnsi="Comic Sans MS"/>
          <w:noProof/>
          <w:color w:val="000000" w:themeColor="text1"/>
          <w:sz w:val="32"/>
          <w:szCs w:val="32"/>
        </w:rPr>
        <w:drawing>
          <wp:inline distT="0" distB="0" distL="0" distR="0" wp14:anchorId="04855C59" wp14:editId="0B3466E7">
            <wp:extent cx="1085754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2769" cy="77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1940" w14:textId="77777777" w:rsidR="00FD5F99" w:rsidRPr="00143420" w:rsidRDefault="00FD5F99" w:rsidP="00FD5F99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F60E14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Pr="00C861E4">
        <w:rPr>
          <w:rFonts w:ascii="Comic Sans MS" w:hAnsi="Comic Sans MS"/>
          <w:color w:val="7030A0"/>
          <w:sz w:val="40"/>
          <w:szCs w:val="40"/>
        </w:rPr>
        <w:t>Well done</w:t>
      </w:r>
      <w:r>
        <w:rPr>
          <w:rFonts w:ascii="Comic Sans MS" w:hAnsi="Comic Sans MS"/>
          <w:color w:val="7030A0"/>
          <w:sz w:val="40"/>
          <w:szCs w:val="40"/>
        </w:rPr>
        <w:t xml:space="preserve"> Kippers – Super </w:t>
      </w:r>
      <w:proofErr w:type="spellStart"/>
      <w:r w:rsidRPr="003D788F">
        <w:rPr>
          <w:rFonts w:ascii="SassoonPrimaryInfant" w:hAnsi="SassoonPrimaryInfant"/>
          <w:b/>
          <w:bCs/>
          <w:color w:val="000000" w:themeColor="text1"/>
          <w:sz w:val="52"/>
          <w:szCs w:val="52"/>
        </w:rPr>
        <w:t>igh</w:t>
      </w:r>
      <w:proofErr w:type="spellEnd"/>
      <w:r>
        <w:rPr>
          <w:rFonts w:ascii="Comic Sans MS" w:hAnsi="Comic Sans MS"/>
          <w:color w:val="7030A0"/>
          <w:sz w:val="40"/>
          <w:szCs w:val="40"/>
        </w:rPr>
        <w:t xml:space="preserve"> work! </w:t>
      </w:r>
      <w:r w:rsidRPr="00F60E14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p w14:paraId="3F544344" w14:textId="77777777" w:rsidR="00FD5F99" w:rsidRDefault="00FD5F99"/>
    <w:sectPr w:rsidR="00FD5F99" w:rsidSect="00FD5F99">
      <w:pgSz w:w="12240" w:h="15840"/>
      <w:pgMar w:top="768" w:right="1440" w:bottom="5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99"/>
    <w:rsid w:val="00031AED"/>
    <w:rsid w:val="00217C73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F9670"/>
  <w15:chartTrackingRefBased/>
  <w15:docId w15:val="{3EA9F469-B49B-D149-AE60-B87E157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F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1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VtOaeBID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resources/phase/3/grab-a-giggling-graphem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2021-01-23T11:52:00Z</dcterms:created>
  <dcterms:modified xsi:type="dcterms:W3CDTF">2021-01-23T20:57:00Z</dcterms:modified>
</cp:coreProperties>
</file>