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12" w:type="dxa"/>
        <w:tblLook w:val="04A0" w:firstRow="1" w:lastRow="0" w:firstColumn="1" w:lastColumn="0" w:noHBand="0" w:noVBand="1"/>
      </w:tblPr>
      <w:tblGrid>
        <w:gridCol w:w="3527"/>
        <w:gridCol w:w="3527"/>
        <w:gridCol w:w="3529"/>
        <w:gridCol w:w="3529"/>
      </w:tblGrid>
      <w:tr w:rsidR="006C494E" w14:paraId="40CF0678" w14:textId="77777777" w:rsidTr="006C494E">
        <w:trPr>
          <w:trHeight w:val="2862"/>
        </w:trPr>
        <w:tc>
          <w:tcPr>
            <w:tcW w:w="3527" w:type="dxa"/>
          </w:tcPr>
          <w:p w14:paraId="2ADC3C0C" w14:textId="2E2AF493" w:rsidR="006C494E" w:rsidRPr="0091740A" w:rsidRDefault="006C494E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91740A">
              <w:rPr>
                <w:rFonts w:ascii="SassoonPrimaryInfant" w:hAnsi="SassoonPrimaryInfant"/>
                <w:sz w:val="40"/>
                <w:szCs w:val="40"/>
              </w:rPr>
              <w:t>The temperature is…</w:t>
            </w:r>
          </w:p>
        </w:tc>
        <w:tc>
          <w:tcPr>
            <w:tcW w:w="3527" w:type="dxa"/>
          </w:tcPr>
          <w:p w14:paraId="5DF86948" w14:textId="41044262" w:rsidR="006C494E" w:rsidRPr="0091740A" w:rsidRDefault="006C494E" w:rsidP="006C494E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91740A">
              <w:rPr>
                <w:rFonts w:ascii="SassoonPrimaryInfant" w:hAnsi="SassoonPrimaryInfant"/>
                <w:sz w:val="40"/>
                <w:szCs w:val="40"/>
              </w:rPr>
              <w:t>Throughout December and April…</w:t>
            </w:r>
          </w:p>
        </w:tc>
        <w:tc>
          <w:tcPr>
            <w:tcW w:w="3529" w:type="dxa"/>
          </w:tcPr>
          <w:p w14:paraId="1DEBCF97" w14:textId="08BF04D4" w:rsidR="006C494E" w:rsidRPr="0091740A" w:rsidRDefault="006C494E" w:rsidP="006C494E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91740A">
              <w:rPr>
                <w:rFonts w:ascii="SassoonPrimaryInfant" w:hAnsi="SassoonPrimaryInfant"/>
                <w:sz w:val="40"/>
                <w:szCs w:val="40"/>
              </w:rPr>
              <w:t xml:space="preserve">Between May and July… </w:t>
            </w:r>
          </w:p>
        </w:tc>
        <w:tc>
          <w:tcPr>
            <w:tcW w:w="3529" w:type="dxa"/>
          </w:tcPr>
          <w:p w14:paraId="7A87A4ED" w14:textId="58D56C57" w:rsidR="006C494E" w:rsidRPr="0091740A" w:rsidRDefault="006C494E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91740A">
              <w:rPr>
                <w:rFonts w:ascii="SassoonPrimaryInfant" w:hAnsi="SassoonPrimaryInfant"/>
                <w:sz w:val="40"/>
                <w:szCs w:val="40"/>
              </w:rPr>
              <w:t>Even at night…</w:t>
            </w:r>
          </w:p>
        </w:tc>
      </w:tr>
      <w:tr w:rsidR="006C494E" w14:paraId="3BD2A3ED" w14:textId="77777777" w:rsidTr="006C494E">
        <w:trPr>
          <w:trHeight w:val="2668"/>
        </w:trPr>
        <w:tc>
          <w:tcPr>
            <w:tcW w:w="3527" w:type="dxa"/>
          </w:tcPr>
          <w:p w14:paraId="6137F27F" w14:textId="3EBC57D6" w:rsidR="006C494E" w:rsidRPr="0091740A" w:rsidRDefault="006C494E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91740A">
              <w:rPr>
                <w:rFonts w:ascii="SassoonPrimaryInfant" w:hAnsi="SassoonPrimaryInfant"/>
                <w:sz w:val="40"/>
                <w:szCs w:val="40"/>
              </w:rPr>
              <w:t>Sea temperatures never drop below…</w:t>
            </w:r>
          </w:p>
        </w:tc>
        <w:tc>
          <w:tcPr>
            <w:tcW w:w="3527" w:type="dxa"/>
          </w:tcPr>
          <w:p w14:paraId="3A5EE839" w14:textId="44560F99" w:rsidR="006C494E" w:rsidRPr="0091740A" w:rsidRDefault="004F592A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 xml:space="preserve">At </w:t>
            </w:r>
            <w:bookmarkStart w:id="0" w:name="_GoBack"/>
            <w:bookmarkEnd w:id="0"/>
            <w:r w:rsidR="006C494E" w:rsidRPr="0091740A">
              <w:rPr>
                <w:rFonts w:ascii="SassoonPrimaryInfant" w:hAnsi="SassoonPrimaryInfant"/>
                <w:sz w:val="40"/>
                <w:szCs w:val="40"/>
              </w:rPr>
              <w:t>this time of year…</w:t>
            </w:r>
          </w:p>
        </w:tc>
        <w:tc>
          <w:tcPr>
            <w:tcW w:w="3529" w:type="dxa"/>
          </w:tcPr>
          <w:p w14:paraId="65FFB6BC" w14:textId="39521BEA" w:rsidR="006C494E" w:rsidRPr="0091740A" w:rsidRDefault="0091740A">
            <w:pPr>
              <w:rPr>
                <w:rFonts w:ascii="SassoonPrimaryInfant" w:hAnsi="SassoonPrimaryInfant"/>
                <w:sz w:val="40"/>
                <w:szCs w:val="40"/>
              </w:rPr>
            </w:pPr>
            <w:r>
              <w:rPr>
                <w:rFonts w:ascii="SassoonPrimaryInfant" w:hAnsi="SassoonPrimaryInfant"/>
                <w:sz w:val="40"/>
                <w:szCs w:val="40"/>
              </w:rPr>
              <w:t>In August and Novem</w:t>
            </w:r>
            <w:r w:rsidR="006C494E" w:rsidRPr="0091740A">
              <w:rPr>
                <w:rFonts w:ascii="SassoonPrimaryInfant" w:hAnsi="SassoonPrimaryInfant"/>
                <w:sz w:val="40"/>
                <w:szCs w:val="40"/>
              </w:rPr>
              <w:t xml:space="preserve">ber </w:t>
            </w:r>
          </w:p>
        </w:tc>
        <w:tc>
          <w:tcPr>
            <w:tcW w:w="3529" w:type="dxa"/>
          </w:tcPr>
          <w:p w14:paraId="1E1236F2" w14:textId="4BCCF695" w:rsidR="006C494E" w:rsidRPr="0091740A" w:rsidRDefault="006C494E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91740A">
              <w:rPr>
                <w:rFonts w:ascii="SassoonPrimaryInfant" w:hAnsi="SassoonPrimaryInfant"/>
                <w:sz w:val="40"/>
                <w:szCs w:val="40"/>
              </w:rPr>
              <w:t xml:space="preserve">If you want to have </w:t>
            </w:r>
            <w:r w:rsidR="004F592A">
              <w:rPr>
                <w:rFonts w:ascii="SassoonPrimaryInfant" w:hAnsi="SassoonPrimaryInfant"/>
                <w:sz w:val="40"/>
                <w:szCs w:val="40"/>
              </w:rPr>
              <w:t xml:space="preserve">a </w:t>
            </w:r>
            <w:r w:rsidRPr="0091740A">
              <w:rPr>
                <w:rFonts w:ascii="SassoonPrimaryInfant" w:hAnsi="SassoonPrimaryInfant"/>
                <w:sz w:val="40"/>
                <w:szCs w:val="40"/>
              </w:rPr>
              <w:t>hot, glorious…</w:t>
            </w:r>
          </w:p>
        </w:tc>
      </w:tr>
      <w:tr w:rsidR="006C494E" w14:paraId="307C666F" w14:textId="77777777" w:rsidTr="006C494E">
        <w:trPr>
          <w:trHeight w:val="3048"/>
        </w:trPr>
        <w:tc>
          <w:tcPr>
            <w:tcW w:w="3527" w:type="dxa"/>
          </w:tcPr>
          <w:p w14:paraId="1AE795EA" w14:textId="2733D4F2" w:rsidR="006C494E" w:rsidRPr="0091740A" w:rsidRDefault="006C494E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91740A">
              <w:rPr>
                <w:rFonts w:ascii="SassoonPrimaryInfant" w:hAnsi="SassoonPrimaryInfant"/>
                <w:sz w:val="40"/>
                <w:szCs w:val="40"/>
              </w:rPr>
              <w:t>It rarely ever…</w:t>
            </w:r>
          </w:p>
        </w:tc>
        <w:tc>
          <w:tcPr>
            <w:tcW w:w="3527" w:type="dxa"/>
          </w:tcPr>
          <w:p w14:paraId="416EEB2E" w14:textId="0F78C2FC" w:rsidR="006C494E" w:rsidRPr="0091740A" w:rsidRDefault="006C494E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91740A">
              <w:rPr>
                <w:rFonts w:ascii="SassoonPrimaryInfant" w:hAnsi="SassoonPrimaryInfant"/>
                <w:sz w:val="40"/>
                <w:szCs w:val="40"/>
              </w:rPr>
              <w:t>St Lucia has…</w:t>
            </w:r>
          </w:p>
        </w:tc>
        <w:tc>
          <w:tcPr>
            <w:tcW w:w="3529" w:type="dxa"/>
          </w:tcPr>
          <w:p w14:paraId="57410DE4" w14:textId="78B6DA89" w:rsidR="006C494E" w:rsidRPr="0091740A" w:rsidRDefault="006C494E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91740A">
              <w:rPr>
                <w:rFonts w:ascii="SassoonPrimaryInfant" w:hAnsi="SassoonPrimaryInfant"/>
                <w:sz w:val="40"/>
                <w:szCs w:val="40"/>
              </w:rPr>
              <w:t>The weather is always…</w:t>
            </w:r>
          </w:p>
        </w:tc>
        <w:tc>
          <w:tcPr>
            <w:tcW w:w="3529" w:type="dxa"/>
          </w:tcPr>
          <w:p w14:paraId="75BEB6EC" w14:textId="66EA1EE7" w:rsidR="006C494E" w:rsidRPr="0091740A" w:rsidRDefault="006C494E">
            <w:pPr>
              <w:rPr>
                <w:rFonts w:ascii="SassoonPrimaryInfant" w:hAnsi="SassoonPrimaryInfant"/>
                <w:sz w:val="40"/>
                <w:szCs w:val="40"/>
              </w:rPr>
            </w:pPr>
            <w:r w:rsidRPr="0091740A">
              <w:rPr>
                <w:rFonts w:ascii="SassoonPrimaryInfant" w:hAnsi="SassoonPrimaryInfant"/>
                <w:sz w:val="40"/>
                <w:szCs w:val="40"/>
              </w:rPr>
              <w:t>Cloud and rain…</w:t>
            </w:r>
          </w:p>
        </w:tc>
      </w:tr>
    </w:tbl>
    <w:p w14:paraId="7CC9E31E" w14:textId="77777777" w:rsidR="006C494E" w:rsidRDefault="006C494E"/>
    <w:sectPr w:rsidR="006C494E" w:rsidSect="006C494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4E"/>
    <w:rsid w:val="000604A9"/>
    <w:rsid w:val="000B1874"/>
    <w:rsid w:val="004F592A"/>
    <w:rsid w:val="006C494E"/>
    <w:rsid w:val="0091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F4804"/>
  <w15:chartTrackingRefBased/>
  <w15:docId w15:val="{243A980B-7376-7C4F-9018-39118BF0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Greenwood</dc:creator>
  <cp:keywords/>
  <dc:description/>
  <cp:lastModifiedBy>Year 2</cp:lastModifiedBy>
  <cp:revision>2</cp:revision>
  <dcterms:created xsi:type="dcterms:W3CDTF">2021-02-23T18:56:00Z</dcterms:created>
  <dcterms:modified xsi:type="dcterms:W3CDTF">2021-02-23T18:56:00Z</dcterms:modified>
</cp:coreProperties>
</file>