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9E9" w:rsidRPr="004D29E9" w:rsidRDefault="004D29E9" w:rsidP="004D29E9">
      <w:pPr>
        <w:spacing w:after="0" w:line="240" w:lineRule="auto"/>
        <w:jc w:val="center"/>
        <w:rPr>
          <w:rFonts w:ascii="Times New Roman" w:eastAsia="Times New Roman" w:hAnsi="Times New Roman" w:cs="Times New Roman"/>
          <w:sz w:val="20"/>
          <w:szCs w:val="20"/>
          <w:lang w:val="en-US" w:eastAsia="en-GB"/>
        </w:rPr>
      </w:pPr>
      <w:r>
        <w:rPr>
          <w:rFonts w:ascii="Times New Roman" w:eastAsia="Times New Roman" w:hAnsi="Times New Roman" w:cs="Times New Roman"/>
          <w:noProof/>
          <w:sz w:val="20"/>
          <w:szCs w:val="20"/>
          <w:lang w:eastAsia="en-GB"/>
        </w:rPr>
        <w:drawing>
          <wp:inline distT="0" distB="0" distL="0" distR="0">
            <wp:extent cx="74803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030" cy="914400"/>
                    </a:xfrm>
                    <a:prstGeom prst="rect">
                      <a:avLst/>
                    </a:prstGeom>
                    <a:noFill/>
                    <a:ln>
                      <a:noFill/>
                    </a:ln>
                  </pic:spPr>
                </pic:pic>
              </a:graphicData>
            </a:graphic>
          </wp:inline>
        </w:drawing>
      </w:r>
    </w:p>
    <w:p w:rsidR="004D29E9" w:rsidRPr="004D29E9" w:rsidRDefault="004D29E9" w:rsidP="004D29E9">
      <w:pPr>
        <w:spacing w:after="0" w:line="240" w:lineRule="auto"/>
        <w:rPr>
          <w:rFonts w:ascii="Times New Roman" w:eastAsia="Times New Roman" w:hAnsi="Times New Roman" w:cs="Times New Roman"/>
          <w:sz w:val="20"/>
          <w:szCs w:val="2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smartTag w:uri="urn:schemas-microsoft-com:office:smarttags" w:element="place">
        <w:smartTag w:uri="urn:schemas-microsoft-com:office:smarttags" w:element="PlaceName">
          <w:r w:rsidRPr="004D29E9">
            <w:rPr>
              <w:rFonts w:ascii="Comic Sans MS" w:eastAsia="Times New Roman" w:hAnsi="Comic Sans MS" w:cs="Times New Roman"/>
              <w:b/>
              <w:sz w:val="40"/>
              <w:szCs w:val="40"/>
              <w:lang w:val="en-US" w:eastAsia="en-GB"/>
            </w:rPr>
            <w:t>Buckstones</w:t>
          </w:r>
        </w:smartTag>
        <w:r w:rsidRPr="004D29E9">
          <w:rPr>
            <w:rFonts w:ascii="Comic Sans MS" w:eastAsia="Times New Roman" w:hAnsi="Comic Sans MS" w:cs="Times New Roman"/>
            <w:b/>
            <w:sz w:val="40"/>
            <w:szCs w:val="40"/>
            <w:lang w:val="en-US" w:eastAsia="en-GB"/>
          </w:rPr>
          <w:t xml:space="preserve"> </w:t>
        </w:r>
        <w:smartTag w:uri="urn:schemas-microsoft-com:office:smarttags" w:element="PlaceName">
          <w:r w:rsidRPr="004D29E9">
            <w:rPr>
              <w:rFonts w:ascii="Comic Sans MS" w:eastAsia="Times New Roman" w:hAnsi="Comic Sans MS" w:cs="Times New Roman"/>
              <w:b/>
              <w:sz w:val="40"/>
              <w:szCs w:val="40"/>
              <w:lang w:val="en-US" w:eastAsia="en-GB"/>
            </w:rPr>
            <w:t>Community</w:t>
          </w:r>
        </w:smartTag>
        <w:r w:rsidRPr="004D29E9">
          <w:rPr>
            <w:rFonts w:ascii="Comic Sans MS" w:eastAsia="Times New Roman" w:hAnsi="Comic Sans MS" w:cs="Times New Roman"/>
            <w:b/>
            <w:sz w:val="40"/>
            <w:szCs w:val="40"/>
            <w:lang w:val="en-US" w:eastAsia="en-GB"/>
          </w:rPr>
          <w:t xml:space="preserve"> </w:t>
        </w:r>
        <w:smartTag w:uri="urn:schemas-microsoft-com:office:smarttags" w:element="PlaceType">
          <w:r w:rsidRPr="004D29E9">
            <w:rPr>
              <w:rFonts w:ascii="Comic Sans MS" w:eastAsia="Times New Roman" w:hAnsi="Comic Sans MS" w:cs="Times New Roman"/>
              <w:b/>
              <w:sz w:val="40"/>
              <w:szCs w:val="40"/>
              <w:lang w:val="en-US" w:eastAsia="en-GB"/>
            </w:rPr>
            <w:t>Primary School</w:t>
          </w:r>
        </w:smartTag>
      </w:smartTag>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8"/>
          <w:szCs w:val="48"/>
          <w:lang w:val="en-US" w:eastAsia="en-GB"/>
        </w:rPr>
      </w:pPr>
      <w:r>
        <w:rPr>
          <w:rFonts w:ascii="Comic Sans MS" w:eastAsia="Times New Roman" w:hAnsi="Comic Sans MS" w:cs="Times New Roman"/>
          <w:b/>
          <w:sz w:val="48"/>
          <w:szCs w:val="48"/>
          <w:lang w:val="en-US" w:eastAsia="en-GB"/>
        </w:rPr>
        <w:t>Policy for the Foundation Stage</w:t>
      </w: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jc w:val="center"/>
        <w:rPr>
          <w:rFonts w:ascii="Comic Sans MS" w:eastAsia="Times New Roman" w:hAnsi="Comic Sans MS" w:cs="Times New Roman"/>
          <w:b/>
          <w:sz w:val="40"/>
          <w:szCs w:val="40"/>
          <w:lang w:val="en-US" w:eastAsia="en-GB"/>
        </w:rPr>
      </w:pPr>
    </w:p>
    <w:p w:rsidR="004D29E9" w:rsidRPr="004D29E9" w:rsidRDefault="004D29E9" w:rsidP="004D29E9">
      <w:pPr>
        <w:spacing w:after="0" w:line="240" w:lineRule="auto"/>
        <w:rPr>
          <w:rFonts w:ascii="Comic Sans MS" w:eastAsia="Times New Roman" w:hAnsi="Comic Sans MS" w:cs="Times New Roman"/>
          <w:b/>
          <w:sz w:val="28"/>
          <w:szCs w:val="28"/>
          <w:lang w:val="en-US" w:eastAsia="en-GB"/>
        </w:rPr>
      </w:pPr>
      <w:r w:rsidRPr="004D29E9">
        <w:rPr>
          <w:rFonts w:ascii="Comic Sans MS" w:eastAsia="Times New Roman" w:hAnsi="Comic Sans MS" w:cs="Times New Roman"/>
          <w:b/>
          <w:sz w:val="28"/>
          <w:szCs w:val="28"/>
          <w:lang w:val="en-US" w:eastAsia="en-GB"/>
        </w:rPr>
        <w:t xml:space="preserve">Written and agreed by staff:  </w:t>
      </w:r>
      <w:r w:rsidR="00CD505C">
        <w:rPr>
          <w:rFonts w:ascii="Comic Sans MS" w:eastAsia="Times New Roman" w:hAnsi="Comic Sans MS" w:cs="Times New Roman"/>
          <w:b/>
          <w:sz w:val="28"/>
          <w:szCs w:val="28"/>
          <w:lang w:val="en-US" w:eastAsia="en-GB"/>
        </w:rPr>
        <w:t>Monday 31st January 2022</w:t>
      </w:r>
    </w:p>
    <w:p w:rsidR="004D29E9" w:rsidRPr="004D29E9" w:rsidRDefault="004D29E9" w:rsidP="004D29E9">
      <w:pPr>
        <w:spacing w:after="0" w:line="240" w:lineRule="auto"/>
        <w:rPr>
          <w:rFonts w:ascii="Comic Sans MS" w:eastAsia="Times New Roman" w:hAnsi="Comic Sans MS" w:cs="Times New Roman"/>
          <w:b/>
          <w:sz w:val="28"/>
          <w:szCs w:val="28"/>
          <w:lang w:val="en-US" w:eastAsia="en-GB"/>
        </w:rPr>
      </w:pPr>
      <w:r w:rsidRPr="004D29E9">
        <w:rPr>
          <w:rFonts w:ascii="Comic Sans MS" w:eastAsia="Times New Roman" w:hAnsi="Comic Sans MS" w:cs="Times New Roman"/>
          <w:b/>
          <w:sz w:val="28"/>
          <w:szCs w:val="28"/>
          <w:lang w:val="en-US" w:eastAsia="en-GB"/>
        </w:rPr>
        <w:t xml:space="preserve">Adopted by Governors: </w:t>
      </w:r>
      <w:r w:rsidR="007268DC" w:rsidRPr="007268DC">
        <w:rPr>
          <w:rFonts w:ascii="Comic Sans MS" w:eastAsia="Times New Roman" w:hAnsi="Comic Sans MS" w:cs="Times New Roman"/>
          <w:b/>
          <w:sz w:val="28"/>
          <w:szCs w:val="28"/>
          <w:lang w:val="en-US" w:eastAsia="en-GB"/>
        </w:rPr>
        <w:t>3.5.22</w:t>
      </w:r>
    </w:p>
    <w:p w:rsidR="004D29E9" w:rsidRDefault="004D29E9" w:rsidP="004D29E9">
      <w:pPr>
        <w:spacing w:after="0" w:line="240" w:lineRule="auto"/>
        <w:rPr>
          <w:rFonts w:ascii="Comic Sans MS" w:eastAsia="Times New Roman" w:hAnsi="Comic Sans MS" w:cs="Times New Roman"/>
          <w:b/>
          <w:sz w:val="28"/>
          <w:szCs w:val="28"/>
          <w:lang w:val="en-US" w:eastAsia="en-GB"/>
        </w:rPr>
      </w:pPr>
      <w:r w:rsidRPr="004D29E9">
        <w:rPr>
          <w:rFonts w:ascii="Comic Sans MS" w:eastAsia="Times New Roman" w:hAnsi="Comic Sans MS" w:cs="Times New Roman"/>
          <w:b/>
          <w:sz w:val="28"/>
          <w:szCs w:val="28"/>
          <w:lang w:val="en-US" w:eastAsia="en-GB"/>
        </w:rPr>
        <w:t>Signed by Chair:</w:t>
      </w:r>
    </w:p>
    <w:p w:rsidR="004D29E9" w:rsidRPr="004D29E9" w:rsidRDefault="004D29E9" w:rsidP="004D29E9">
      <w:pPr>
        <w:spacing w:after="0" w:line="240" w:lineRule="auto"/>
        <w:rPr>
          <w:rFonts w:ascii="Comic Sans MS" w:eastAsia="Times New Roman" w:hAnsi="Comic Sans MS" w:cs="Times New Roman"/>
          <w:b/>
          <w:sz w:val="28"/>
          <w:szCs w:val="28"/>
          <w:lang w:val="en-US" w:eastAsia="en-GB"/>
        </w:rPr>
      </w:pPr>
    </w:p>
    <w:p w:rsidR="004D29E9" w:rsidRPr="00FF0E42" w:rsidRDefault="004D29E9" w:rsidP="00FF0E42">
      <w:pPr>
        <w:pStyle w:val="ListParagraph"/>
        <w:numPr>
          <w:ilvl w:val="0"/>
          <w:numId w:val="5"/>
        </w:numPr>
        <w:rPr>
          <w:rFonts w:ascii="Comic Sans MS" w:hAnsi="Comic Sans MS"/>
          <w:b/>
          <w:color w:val="0070C0"/>
        </w:rPr>
      </w:pPr>
      <w:r w:rsidRPr="00FF0E42">
        <w:rPr>
          <w:rFonts w:ascii="Comic Sans MS" w:hAnsi="Comic Sans MS"/>
          <w:b/>
          <w:color w:val="0070C0"/>
        </w:rPr>
        <w:lastRenderedPageBreak/>
        <w:t>Key Requirements</w:t>
      </w:r>
    </w:p>
    <w:p w:rsidR="00FF0E42" w:rsidRPr="00FF0E42" w:rsidRDefault="00FF0E42" w:rsidP="00FF0E42">
      <w:pPr>
        <w:rPr>
          <w:rFonts w:ascii="Comic Sans MS" w:hAnsi="Comic Sans MS"/>
          <w:b/>
          <w:color w:val="0070C0"/>
        </w:rPr>
      </w:pPr>
      <w:r w:rsidRPr="00FF0E42">
        <w:rPr>
          <w:rFonts w:ascii="Comic Sans MS" w:hAnsi="Comic Sans MS"/>
          <w:b/>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p>
    <w:p w:rsidR="004D29E9" w:rsidRPr="004D29E9" w:rsidRDefault="004D29E9" w:rsidP="004D29E9">
      <w:pPr>
        <w:rPr>
          <w:rFonts w:ascii="Comic Sans MS" w:hAnsi="Comic Sans MS"/>
        </w:rPr>
      </w:pPr>
      <w:r w:rsidRPr="00FF0E42">
        <w:rPr>
          <w:rFonts w:ascii="Comic Sans MS" w:hAnsi="Comic Sans MS"/>
        </w:rPr>
        <w:t xml:space="preserve">Statutory Framework for the Early </w:t>
      </w:r>
      <w:r w:rsidR="00FF0E42" w:rsidRPr="00FF0E42">
        <w:rPr>
          <w:rFonts w:ascii="Comic Sans MS" w:hAnsi="Comic Sans MS"/>
        </w:rPr>
        <w:t>Years Foundation Stage, DfE 2021</w:t>
      </w:r>
    </w:p>
    <w:p w:rsidR="004D29E9" w:rsidRPr="004D29E9" w:rsidRDefault="004D29E9" w:rsidP="004D29E9">
      <w:pPr>
        <w:rPr>
          <w:rFonts w:ascii="Comic Sans MS" w:hAnsi="Comic Sans MS"/>
        </w:rPr>
      </w:pPr>
      <w:r w:rsidRPr="004D29E9">
        <w:rPr>
          <w:rFonts w:ascii="Comic Sans MS" w:hAnsi="Comic Sans MS"/>
        </w:rPr>
        <w:t>The overarching aim of the EYFS is to help young children stay safe, be healthy, enjoy and achieve, make a positive contribution, and achieve economic well-being by providing:</w:t>
      </w:r>
    </w:p>
    <w:p w:rsidR="004D29E9" w:rsidRPr="004D29E9" w:rsidRDefault="004D29E9" w:rsidP="004D29E9">
      <w:pPr>
        <w:pStyle w:val="ListParagraph"/>
        <w:numPr>
          <w:ilvl w:val="0"/>
          <w:numId w:val="1"/>
        </w:numPr>
        <w:rPr>
          <w:rFonts w:ascii="Comic Sans MS" w:hAnsi="Comic Sans MS"/>
        </w:rPr>
      </w:pPr>
      <w:r w:rsidRPr="004D29E9">
        <w:rPr>
          <w:rFonts w:ascii="Comic Sans MS" w:hAnsi="Comic Sans MS"/>
        </w:rPr>
        <w:t>quality and consistency , so that every child makes good progress and no child gets left behind;</w:t>
      </w:r>
    </w:p>
    <w:p w:rsidR="004D29E9" w:rsidRPr="004D29E9" w:rsidRDefault="004D29E9" w:rsidP="004D29E9">
      <w:pPr>
        <w:pStyle w:val="ListParagraph"/>
        <w:numPr>
          <w:ilvl w:val="0"/>
          <w:numId w:val="1"/>
        </w:numPr>
        <w:rPr>
          <w:rFonts w:ascii="Comic Sans MS" w:hAnsi="Comic Sans MS"/>
        </w:rPr>
      </w:pPr>
      <w:r w:rsidRPr="004D29E9">
        <w:rPr>
          <w:rFonts w:ascii="Comic Sans MS" w:hAnsi="Comic Sans MS"/>
        </w:rPr>
        <w:t>a secure foundation which creates learning and development opportunities that are planned around the interest and needs of the children, informed by regular assessments and reviews;</w:t>
      </w:r>
    </w:p>
    <w:p w:rsidR="004D29E9" w:rsidRPr="004D29E9" w:rsidRDefault="004D29E9" w:rsidP="004D29E9">
      <w:pPr>
        <w:pStyle w:val="ListParagraph"/>
        <w:numPr>
          <w:ilvl w:val="0"/>
          <w:numId w:val="1"/>
        </w:numPr>
        <w:rPr>
          <w:rFonts w:ascii="Comic Sans MS" w:hAnsi="Comic Sans MS"/>
        </w:rPr>
      </w:pPr>
      <w:r w:rsidRPr="004D29E9">
        <w:rPr>
          <w:rFonts w:ascii="Comic Sans MS" w:hAnsi="Comic Sans MS"/>
        </w:rPr>
        <w:t>partnership working between practitioners, parents and carers</w:t>
      </w:r>
    </w:p>
    <w:p w:rsidR="004D29E9" w:rsidRPr="004D29E9" w:rsidRDefault="004D29E9" w:rsidP="004D29E9">
      <w:pPr>
        <w:pStyle w:val="ListParagraph"/>
        <w:numPr>
          <w:ilvl w:val="0"/>
          <w:numId w:val="1"/>
        </w:numPr>
        <w:rPr>
          <w:rFonts w:ascii="Comic Sans MS" w:hAnsi="Comic Sans MS"/>
        </w:rPr>
      </w:pPr>
      <w:r w:rsidRPr="004D29E9">
        <w:rPr>
          <w:rFonts w:ascii="Comic Sans MS" w:hAnsi="Comic Sans MS"/>
        </w:rPr>
        <w:t>equality of opportunity</w:t>
      </w:r>
      <w:r w:rsidR="00CD505C">
        <w:rPr>
          <w:rFonts w:ascii="Comic Sans MS" w:hAnsi="Comic Sans MS"/>
        </w:rPr>
        <w:t>,</w:t>
      </w:r>
      <w:r w:rsidRPr="004D29E9">
        <w:rPr>
          <w:rFonts w:ascii="Comic Sans MS" w:hAnsi="Comic Sans MS"/>
        </w:rPr>
        <w:t xml:space="preserve"> ensuring that there is no discrimination and </w:t>
      </w:r>
      <w:r w:rsidR="00CD505C">
        <w:rPr>
          <w:rFonts w:ascii="Comic Sans MS" w:hAnsi="Comic Sans MS"/>
        </w:rPr>
        <w:t xml:space="preserve">that </w:t>
      </w:r>
      <w:r w:rsidRPr="004D29E9">
        <w:rPr>
          <w:rFonts w:ascii="Comic Sans MS" w:hAnsi="Comic Sans MS"/>
        </w:rPr>
        <w:t xml:space="preserve">every </w:t>
      </w:r>
      <w:r w:rsidR="00CD505C">
        <w:rPr>
          <w:rFonts w:ascii="Comic Sans MS" w:hAnsi="Comic Sans MS"/>
        </w:rPr>
        <w:t>child is included and supported.</w:t>
      </w:r>
    </w:p>
    <w:p w:rsidR="004D29E9" w:rsidRDefault="004D29E9" w:rsidP="004D29E9">
      <w:pPr>
        <w:rPr>
          <w:rFonts w:ascii="Comic Sans MS" w:hAnsi="Comic Sans MS"/>
        </w:rPr>
      </w:pPr>
      <w:r w:rsidRPr="004D29E9">
        <w:rPr>
          <w:rFonts w:ascii="Comic Sans MS" w:hAnsi="Comic Sans MS"/>
        </w:rPr>
        <w:t>The guiding principles which shape our practice are grouped into four dis</w:t>
      </w:r>
      <w:r>
        <w:rPr>
          <w:rFonts w:ascii="Comic Sans MS" w:hAnsi="Comic Sans MS"/>
        </w:rPr>
        <w:t>tinct</w:t>
      </w:r>
      <w:r w:rsidR="00CD505C">
        <w:rPr>
          <w:rFonts w:ascii="Comic Sans MS" w:hAnsi="Comic Sans MS"/>
        </w:rPr>
        <w:t>,</w:t>
      </w:r>
      <w:r>
        <w:rPr>
          <w:rFonts w:ascii="Comic Sans MS" w:hAnsi="Comic Sans MS"/>
        </w:rPr>
        <w:t xml:space="preserve"> but complementary</w:t>
      </w:r>
      <w:r w:rsidR="00CD505C">
        <w:rPr>
          <w:rFonts w:ascii="Comic Sans MS" w:hAnsi="Comic Sans MS"/>
        </w:rPr>
        <w:t>,</w:t>
      </w:r>
      <w:r>
        <w:rPr>
          <w:rFonts w:ascii="Comic Sans MS" w:hAnsi="Comic Sans MS"/>
        </w:rPr>
        <w:t xml:space="preserve"> themes:</w:t>
      </w:r>
    </w:p>
    <w:p w:rsidR="004D29E9" w:rsidRPr="004D29E9" w:rsidRDefault="004D29E9" w:rsidP="004D29E9">
      <w:pPr>
        <w:pStyle w:val="ListParagraph"/>
        <w:numPr>
          <w:ilvl w:val="0"/>
          <w:numId w:val="2"/>
        </w:numPr>
        <w:rPr>
          <w:rFonts w:ascii="Comic Sans MS" w:hAnsi="Comic Sans MS"/>
        </w:rPr>
      </w:pPr>
      <w:r w:rsidRPr="004D29E9">
        <w:rPr>
          <w:rFonts w:ascii="Comic Sans MS" w:hAnsi="Comic Sans MS"/>
        </w:rPr>
        <w:t>A Unique Child</w:t>
      </w:r>
    </w:p>
    <w:p w:rsidR="004D29E9" w:rsidRPr="004D29E9" w:rsidRDefault="004D29E9" w:rsidP="004D29E9">
      <w:pPr>
        <w:pStyle w:val="ListParagraph"/>
        <w:numPr>
          <w:ilvl w:val="0"/>
          <w:numId w:val="2"/>
        </w:numPr>
        <w:rPr>
          <w:rFonts w:ascii="Comic Sans MS" w:hAnsi="Comic Sans MS"/>
        </w:rPr>
      </w:pPr>
      <w:r w:rsidRPr="004D29E9">
        <w:rPr>
          <w:rFonts w:ascii="Comic Sans MS" w:hAnsi="Comic Sans MS"/>
        </w:rPr>
        <w:t>Positive Relationships</w:t>
      </w:r>
    </w:p>
    <w:p w:rsidR="004D29E9" w:rsidRPr="004D29E9" w:rsidRDefault="004D29E9" w:rsidP="004D29E9">
      <w:pPr>
        <w:pStyle w:val="ListParagraph"/>
        <w:numPr>
          <w:ilvl w:val="0"/>
          <w:numId w:val="2"/>
        </w:numPr>
        <w:rPr>
          <w:rFonts w:ascii="Comic Sans MS" w:hAnsi="Comic Sans MS"/>
        </w:rPr>
      </w:pPr>
      <w:r w:rsidRPr="004D29E9">
        <w:rPr>
          <w:rFonts w:ascii="Comic Sans MS" w:hAnsi="Comic Sans MS"/>
        </w:rPr>
        <w:t>Enabling Environments</w:t>
      </w:r>
    </w:p>
    <w:p w:rsidR="004D29E9" w:rsidRDefault="004D29E9" w:rsidP="004D29E9">
      <w:pPr>
        <w:pStyle w:val="ListParagraph"/>
        <w:numPr>
          <w:ilvl w:val="0"/>
          <w:numId w:val="2"/>
        </w:numPr>
        <w:rPr>
          <w:rFonts w:ascii="Comic Sans MS" w:hAnsi="Comic Sans MS"/>
        </w:rPr>
      </w:pPr>
      <w:r w:rsidRPr="004D29E9">
        <w:rPr>
          <w:rFonts w:ascii="Comic Sans MS" w:hAnsi="Comic Sans MS"/>
        </w:rPr>
        <w:t>Learning and Development</w:t>
      </w:r>
    </w:p>
    <w:p w:rsidR="006A3D38" w:rsidRPr="004D29E9" w:rsidRDefault="006A3D38" w:rsidP="006A3D38">
      <w:pPr>
        <w:pStyle w:val="ListParagraph"/>
        <w:rPr>
          <w:rFonts w:ascii="Comic Sans MS" w:hAnsi="Comic Sans MS"/>
        </w:rPr>
      </w:pPr>
    </w:p>
    <w:p w:rsidR="004D29E9" w:rsidRPr="004D29E9" w:rsidRDefault="004D29E9" w:rsidP="004D29E9">
      <w:pPr>
        <w:rPr>
          <w:rFonts w:ascii="Comic Sans MS" w:hAnsi="Comic Sans MS"/>
          <w:b/>
          <w:color w:val="0070C0"/>
        </w:rPr>
      </w:pPr>
      <w:r w:rsidRPr="004D29E9">
        <w:rPr>
          <w:rFonts w:ascii="Comic Sans MS" w:hAnsi="Comic Sans MS"/>
          <w:b/>
          <w:color w:val="0070C0"/>
        </w:rPr>
        <w:t>2. Curriculum</w:t>
      </w:r>
    </w:p>
    <w:p w:rsidR="004D29E9" w:rsidRPr="004D29E9" w:rsidRDefault="004D29E9" w:rsidP="004D29E9">
      <w:pPr>
        <w:rPr>
          <w:rFonts w:ascii="Comic Sans MS" w:hAnsi="Comic Sans MS"/>
        </w:rPr>
      </w:pPr>
      <w:r w:rsidRPr="004D29E9">
        <w:rPr>
          <w:rFonts w:ascii="Comic Sans MS" w:hAnsi="Comic Sans MS"/>
        </w:rPr>
        <w:t xml:space="preserve">At </w:t>
      </w:r>
      <w:r>
        <w:rPr>
          <w:rFonts w:ascii="Comic Sans MS" w:hAnsi="Comic Sans MS"/>
        </w:rPr>
        <w:t xml:space="preserve">Buckstones Primary </w:t>
      </w:r>
      <w:r w:rsidRPr="004D29E9">
        <w:rPr>
          <w:rFonts w:ascii="Comic Sans MS" w:hAnsi="Comic Sans MS"/>
        </w:rPr>
        <w:t xml:space="preserve">School we recognise </w:t>
      </w:r>
      <w:r w:rsidR="00FF0E42">
        <w:rPr>
          <w:rFonts w:ascii="Comic Sans MS" w:hAnsi="Comic Sans MS"/>
        </w:rPr>
        <w:t xml:space="preserve">and value </w:t>
      </w:r>
      <w:r w:rsidRPr="004D29E9">
        <w:rPr>
          <w:rFonts w:ascii="Comic Sans MS" w:hAnsi="Comic Sans MS"/>
        </w:rPr>
        <w:t xml:space="preserve">that every child is unique. We understand that children develop in individual ways and at varying rates. We want our children to be independent and </w:t>
      </w:r>
      <w:r w:rsidR="00FF0E42">
        <w:rPr>
          <w:rFonts w:ascii="Comic Sans MS" w:hAnsi="Comic Sans MS"/>
        </w:rPr>
        <w:t>self-motivated learners;</w:t>
      </w:r>
      <w:r w:rsidRPr="004D29E9">
        <w:rPr>
          <w:rFonts w:ascii="Comic Sans MS" w:hAnsi="Comic Sans MS"/>
        </w:rPr>
        <w:t xml:space="preserve"> encouraging the children to adapt their work, think critically and take risks with their learning.</w:t>
      </w:r>
    </w:p>
    <w:p w:rsidR="004D29E9" w:rsidRPr="004D29E9" w:rsidRDefault="00CD505C" w:rsidP="004D29E9">
      <w:pPr>
        <w:rPr>
          <w:rFonts w:ascii="Comic Sans MS" w:hAnsi="Comic Sans MS"/>
        </w:rPr>
      </w:pPr>
      <w:r>
        <w:rPr>
          <w:rFonts w:ascii="Comic Sans MS" w:hAnsi="Comic Sans MS"/>
        </w:rPr>
        <w:t>The Reception class</w:t>
      </w:r>
      <w:r w:rsidR="004D29E9" w:rsidRPr="004D29E9">
        <w:rPr>
          <w:rFonts w:ascii="Comic Sans MS" w:hAnsi="Comic Sans MS"/>
        </w:rPr>
        <w:t xml:space="preserve"> follow</w:t>
      </w:r>
      <w:r>
        <w:rPr>
          <w:rFonts w:ascii="Comic Sans MS" w:hAnsi="Comic Sans MS"/>
        </w:rPr>
        <w:t>s</w:t>
      </w:r>
      <w:r w:rsidR="004D29E9" w:rsidRPr="004D29E9">
        <w:rPr>
          <w:rFonts w:ascii="Comic Sans MS" w:hAnsi="Comic Sans MS"/>
        </w:rPr>
        <w:t xml:space="preserve"> the </w:t>
      </w:r>
      <w:r w:rsidR="004D29E9">
        <w:rPr>
          <w:rFonts w:ascii="Comic Sans MS" w:hAnsi="Comic Sans MS"/>
        </w:rPr>
        <w:t xml:space="preserve">Early Years </w:t>
      </w:r>
      <w:r>
        <w:rPr>
          <w:rFonts w:ascii="Comic Sans MS" w:hAnsi="Comic Sans MS"/>
        </w:rPr>
        <w:t xml:space="preserve">Foundation Stage </w:t>
      </w:r>
      <w:r w:rsidR="004D29E9" w:rsidRPr="004D29E9">
        <w:rPr>
          <w:rFonts w:ascii="Comic Sans MS" w:hAnsi="Comic Sans MS"/>
        </w:rPr>
        <w:t>curr</w:t>
      </w:r>
      <w:r w:rsidR="004D29E9">
        <w:rPr>
          <w:rFonts w:ascii="Comic Sans MS" w:hAnsi="Comic Sans MS"/>
        </w:rPr>
        <w:t>iculum</w:t>
      </w:r>
      <w:r w:rsidR="00FF0E42">
        <w:rPr>
          <w:rFonts w:ascii="Comic Sans MS" w:hAnsi="Comic Sans MS"/>
        </w:rPr>
        <w:t xml:space="preserve"> (2021)</w:t>
      </w:r>
      <w:r w:rsidR="004D29E9">
        <w:rPr>
          <w:rFonts w:ascii="Comic Sans MS" w:hAnsi="Comic Sans MS"/>
        </w:rPr>
        <w:t>.</w:t>
      </w:r>
    </w:p>
    <w:p w:rsidR="004D29E9" w:rsidRPr="004D29E9" w:rsidRDefault="004D29E9" w:rsidP="004D29E9">
      <w:pPr>
        <w:rPr>
          <w:rFonts w:ascii="Comic Sans MS" w:hAnsi="Comic Sans MS"/>
        </w:rPr>
      </w:pPr>
      <w:r w:rsidRPr="004D29E9">
        <w:rPr>
          <w:rFonts w:ascii="Comic Sans MS" w:hAnsi="Comic Sans MS"/>
        </w:rPr>
        <w:t>The EYFS framework includes seven areas of learning and development, all of which are important and</w:t>
      </w:r>
      <w:r w:rsidR="00FF0E42">
        <w:rPr>
          <w:rFonts w:ascii="Comic Sans MS" w:hAnsi="Comic Sans MS"/>
        </w:rPr>
        <w:t xml:space="preserve"> fully</w:t>
      </w:r>
      <w:r w:rsidRPr="004D29E9">
        <w:rPr>
          <w:rFonts w:ascii="Comic Sans MS" w:hAnsi="Comic Sans MS"/>
        </w:rPr>
        <w:t xml:space="preserve"> included in the curriculum taught. There are three prime areas,</w:t>
      </w:r>
      <w:r w:rsidR="00E30BAB">
        <w:rPr>
          <w:rFonts w:ascii="Comic Sans MS" w:hAnsi="Comic Sans MS"/>
        </w:rPr>
        <w:t xml:space="preserve"> </w:t>
      </w:r>
      <w:r w:rsidRPr="004D29E9">
        <w:rPr>
          <w:rFonts w:ascii="Comic Sans MS" w:hAnsi="Comic Sans MS"/>
        </w:rPr>
        <w:lastRenderedPageBreak/>
        <w:t>which are seen to underpin all of the basics and support the other</w:t>
      </w:r>
      <w:r w:rsidR="00D837AE">
        <w:rPr>
          <w:rFonts w:ascii="Comic Sans MS" w:hAnsi="Comic Sans MS"/>
        </w:rPr>
        <w:t>,</w:t>
      </w:r>
      <w:r w:rsidRPr="004D29E9">
        <w:rPr>
          <w:rFonts w:ascii="Comic Sans MS" w:hAnsi="Comic Sans MS"/>
        </w:rPr>
        <w:t xml:space="preserve"> more specific</w:t>
      </w:r>
      <w:r w:rsidR="00D837AE">
        <w:rPr>
          <w:rFonts w:ascii="Comic Sans MS" w:hAnsi="Comic Sans MS"/>
        </w:rPr>
        <w:t>,</w:t>
      </w:r>
      <w:r w:rsidRPr="004D29E9">
        <w:rPr>
          <w:rFonts w:ascii="Comic Sans MS" w:hAnsi="Comic Sans MS"/>
        </w:rPr>
        <w:t xml:space="preserve"> areas of the curriculum.</w:t>
      </w:r>
    </w:p>
    <w:p w:rsidR="00FF0E42" w:rsidRDefault="00FF0E42" w:rsidP="004D29E9">
      <w:pPr>
        <w:rPr>
          <w:rFonts w:ascii="Comic Sans MS" w:hAnsi="Comic Sans MS"/>
        </w:rPr>
      </w:pPr>
    </w:p>
    <w:p w:rsidR="004D29E9" w:rsidRPr="004D29E9" w:rsidRDefault="004D29E9" w:rsidP="004D29E9">
      <w:pPr>
        <w:rPr>
          <w:rFonts w:ascii="Comic Sans MS" w:hAnsi="Comic Sans MS"/>
        </w:rPr>
      </w:pPr>
      <w:r w:rsidRPr="004D29E9">
        <w:rPr>
          <w:rFonts w:ascii="Comic Sans MS" w:hAnsi="Comic Sans MS"/>
        </w:rPr>
        <w:t>The Prime Areas of Learning and Development</w:t>
      </w:r>
      <w:r w:rsidR="00FF0E42">
        <w:rPr>
          <w:rFonts w:ascii="Comic Sans MS" w:hAnsi="Comic Sans MS"/>
        </w:rPr>
        <w:t>:</w:t>
      </w:r>
    </w:p>
    <w:p w:rsidR="004D29E9" w:rsidRPr="004D29E9" w:rsidRDefault="00D837AE" w:rsidP="004D29E9">
      <w:pPr>
        <w:pStyle w:val="ListParagraph"/>
        <w:numPr>
          <w:ilvl w:val="0"/>
          <w:numId w:val="3"/>
        </w:numPr>
        <w:rPr>
          <w:rFonts w:ascii="Comic Sans MS" w:hAnsi="Comic Sans MS"/>
          <w:color w:val="0070C0"/>
        </w:rPr>
      </w:pPr>
      <w:r>
        <w:rPr>
          <w:rFonts w:ascii="Comic Sans MS" w:hAnsi="Comic Sans MS"/>
          <w:color w:val="0070C0"/>
        </w:rPr>
        <w:t xml:space="preserve">Personal, </w:t>
      </w:r>
      <w:r w:rsidR="004D29E9" w:rsidRPr="004D29E9">
        <w:rPr>
          <w:rFonts w:ascii="Comic Sans MS" w:hAnsi="Comic Sans MS"/>
          <w:color w:val="0070C0"/>
        </w:rPr>
        <w:t>Social and Emotional Development</w:t>
      </w:r>
    </w:p>
    <w:p w:rsidR="004D29E9" w:rsidRDefault="004D29E9" w:rsidP="004D29E9">
      <w:pPr>
        <w:rPr>
          <w:rFonts w:ascii="Comic Sans MS" w:hAnsi="Comic Sans MS"/>
        </w:rPr>
      </w:pPr>
      <w:r w:rsidRPr="004D29E9">
        <w:rPr>
          <w:rFonts w:ascii="Comic Sans MS" w:hAnsi="Comic Sans MS"/>
        </w:rPr>
        <w:t xml:space="preserve">This area focuses on making relationships, self-confidence and self-awareness, and managing feelings and behaviour. This is critical for very young children in all aspects of their lives and gives them the best opportunity for success </w:t>
      </w:r>
      <w:r>
        <w:rPr>
          <w:rFonts w:ascii="Comic Sans MS" w:hAnsi="Comic Sans MS"/>
        </w:rPr>
        <w:t>in all other areas of learning.</w:t>
      </w:r>
    </w:p>
    <w:p w:rsidR="004D29E9" w:rsidRPr="004D29E9" w:rsidRDefault="004D29E9" w:rsidP="004D29E9">
      <w:pPr>
        <w:pStyle w:val="ListParagraph"/>
        <w:numPr>
          <w:ilvl w:val="0"/>
          <w:numId w:val="3"/>
        </w:numPr>
        <w:rPr>
          <w:rFonts w:ascii="Comic Sans MS" w:hAnsi="Comic Sans MS"/>
          <w:color w:val="0070C0"/>
        </w:rPr>
      </w:pPr>
      <w:r w:rsidRPr="004D29E9">
        <w:rPr>
          <w:rFonts w:ascii="Comic Sans MS" w:hAnsi="Comic Sans MS"/>
          <w:color w:val="0070C0"/>
        </w:rPr>
        <w:t>Communication and Language</w:t>
      </w:r>
    </w:p>
    <w:p w:rsidR="004D29E9" w:rsidRPr="004D29E9" w:rsidRDefault="004D29E9" w:rsidP="004D29E9">
      <w:pPr>
        <w:rPr>
          <w:rFonts w:ascii="Comic Sans MS" w:hAnsi="Comic Sans MS"/>
        </w:rPr>
      </w:pPr>
      <w:r w:rsidRPr="004D29E9">
        <w:rPr>
          <w:rFonts w:ascii="Comic Sans MS" w:hAnsi="Comic Sans MS"/>
        </w:rPr>
        <w:t>This area encourages developing competence in listening and attention, and in understanding and speaking.</w:t>
      </w:r>
    </w:p>
    <w:p w:rsidR="004D29E9" w:rsidRPr="004D29E9" w:rsidRDefault="004D29E9" w:rsidP="004D29E9">
      <w:pPr>
        <w:pStyle w:val="ListParagraph"/>
        <w:numPr>
          <w:ilvl w:val="0"/>
          <w:numId w:val="3"/>
        </w:numPr>
        <w:rPr>
          <w:rFonts w:ascii="Comic Sans MS" w:hAnsi="Comic Sans MS"/>
          <w:color w:val="0070C0"/>
        </w:rPr>
      </w:pPr>
      <w:r w:rsidRPr="004D29E9">
        <w:rPr>
          <w:rFonts w:ascii="Comic Sans MS" w:hAnsi="Comic Sans MS"/>
          <w:color w:val="0070C0"/>
        </w:rPr>
        <w:t>Physical Development</w:t>
      </w:r>
    </w:p>
    <w:p w:rsidR="004D29E9" w:rsidRPr="004D29E9" w:rsidRDefault="004D29E9" w:rsidP="004D29E9">
      <w:pPr>
        <w:rPr>
          <w:rFonts w:ascii="Comic Sans MS" w:hAnsi="Comic Sans MS"/>
        </w:rPr>
      </w:pPr>
      <w:r w:rsidRPr="004D29E9">
        <w:rPr>
          <w:rFonts w:ascii="Comic Sans MS" w:hAnsi="Comic Sans MS"/>
        </w:rPr>
        <w:t>This area focuses on the child’s developing physical control, moving and handling, and health and self-care.</w:t>
      </w:r>
    </w:p>
    <w:p w:rsidR="00FF0E42" w:rsidRDefault="00FF0E42" w:rsidP="004D29E9">
      <w:pPr>
        <w:rPr>
          <w:rFonts w:ascii="Comic Sans MS" w:hAnsi="Comic Sans MS"/>
        </w:rPr>
      </w:pPr>
    </w:p>
    <w:p w:rsidR="004D29E9" w:rsidRPr="004D29E9" w:rsidRDefault="004D29E9" w:rsidP="004D29E9">
      <w:pPr>
        <w:rPr>
          <w:rFonts w:ascii="Comic Sans MS" w:hAnsi="Comic Sans MS"/>
        </w:rPr>
      </w:pPr>
      <w:r w:rsidRPr="004D29E9">
        <w:rPr>
          <w:rFonts w:ascii="Comic Sans MS" w:hAnsi="Comic Sans MS"/>
        </w:rPr>
        <w:t>The Specific Areas of Learning and Development</w:t>
      </w:r>
      <w:r w:rsidR="00FF0E42">
        <w:rPr>
          <w:rFonts w:ascii="Comic Sans MS" w:hAnsi="Comic Sans MS"/>
        </w:rPr>
        <w:t>:</w:t>
      </w:r>
    </w:p>
    <w:p w:rsidR="004D29E9" w:rsidRPr="004D29E9" w:rsidRDefault="004D29E9" w:rsidP="004D29E9">
      <w:pPr>
        <w:pStyle w:val="ListParagraph"/>
        <w:numPr>
          <w:ilvl w:val="0"/>
          <w:numId w:val="3"/>
        </w:numPr>
        <w:rPr>
          <w:rFonts w:ascii="Comic Sans MS" w:hAnsi="Comic Sans MS"/>
          <w:color w:val="0070C0"/>
        </w:rPr>
      </w:pPr>
      <w:r w:rsidRPr="004D29E9">
        <w:rPr>
          <w:rFonts w:ascii="Comic Sans MS" w:hAnsi="Comic Sans MS"/>
          <w:color w:val="0070C0"/>
        </w:rPr>
        <w:t>Literacy</w:t>
      </w:r>
    </w:p>
    <w:p w:rsidR="004D29E9" w:rsidRPr="004D29E9" w:rsidRDefault="004D29E9" w:rsidP="004D29E9">
      <w:pPr>
        <w:rPr>
          <w:rFonts w:ascii="Comic Sans MS" w:hAnsi="Comic Sans MS"/>
        </w:rPr>
      </w:pPr>
      <w:r w:rsidRPr="004D29E9">
        <w:rPr>
          <w:rFonts w:ascii="Comic Sans MS" w:hAnsi="Comic Sans MS"/>
        </w:rPr>
        <w:t>This focuses on reading and writing. Children are taught phonics throughout the EYFS.</w:t>
      </w:r>
    </w:p>
    <w:p w:rsidR="004D29E9" w:rsidRPr="004D29E9" w:rsidRDefault="004D29E9" w:rsidP="004D29E9">
      <w:pPr>
        <w:pStyle w:val="ListParagraph"/>
        <w:numPr>
          <w:ilvl w:val="0"/>
          <w:numId w:val="3"/>
        </w:numPr>
        <w:rPr>
          <w:rFonts w:ascii="Comic Sans MS" w:hAnsi="Comic Sans MS"/>
          <w:color w:val="0070C0"/>
        </w:rPr>
      </w:pPr>
      <w:r w:rsidRPr="004D29E9">
        <w:rPr>
          <w:rFonts w:ascii="Comic Sans MS" w:hAnsi="Comic Sans MS"/>
          <w:color w:val="0070C0"/>
        </w:rPr>
        <w:t>Mathematics</w:t>
      </w:r>
    </w:p>
    <w:p w:rsidR="004D29E9" w:rsidRPr="004D29E9" w:rsidRDefault="004D29E9" w:rsidP="004D29E9">
      <w:pPr>
        <w:rPr>
          <w:rFonts w:ascii="Comic Sans MS" w:hAnsi="Comic Sans MS"/>
        </w:rPr>
      </w:pPr>
      <w:r w:rsidRPr="004D29E9">
        <w:rPr>
          <w:rFonts w:ascii="Comic Sans MS" w:hAnsi="Comic Sans MS"/>
        </w:rPr>
        <w:t>This area focuses on learning through practical activities and on using numbers and understanding shape, space and measure.</w:t>
      </w:r>
    </w:p>
    <w:p w:rsidR="004D29E9" w:rsidRPr="004D29E9" w:rsidRDefault="004D29E9" w:rsidP="004D29E9">
      <w:pPr>
        <w:pStyle w:val="ListParagraph"/>
        <w:numPr>
          <w:ilvl w:val="0"/>
          <w:numId w:val="3"/>
        </w:numPr>
        <w:rPr>
          <w:rFonts w:ascii="Comic Sans MS" w:hAnsi="Comic Sans MS"/>
          <w:color w:val="0070C0"/>
        </w:rPr>
      </w:pPr>
      <w:r w:rsidRPr="004D29E9">
        <w:rPr>
          <w:rFonts w:ascii="Comic Sans MS" w:hAnsi="Comic Sans MS"/>
          <w:color w:val="0070C0"/>
        </w:rPr>
        <w:t>Understanding of the World</w:t>
      </w:r>
    </w:p>
    <w:p w:rsidR="004D29E9" w:rsidRDefault="004D29E9" w:rsidP="004D29E9">
      <w:pPr>
        <w:rPr>
          <w:rFonts w:ascii="Comic Sans MS" w:hAnsi="Comic Sans MS"/>
        </w:rPr>
      </w:pPr>
      <w:r w:rsidRPr="004D29E9">
        <w:rPr>
          <w:rFonts w:ascii="Comic Sans MS" w:hAnsi="Comic Sans MS"/>
        </w:rPr>
        <w:t>This area focuses on children’s developing knowledge and understanding of their own environment, through learning about people and communities, the world and technology. It forms the foundation for later work in Science, Design and Technology</w:t>
      </w:r>
      <w:r w:rsidR="00FF0E42">
        <w:rPr>
          <w:rFonts w:ascii="Comic Sans MS" w:hAnsi="Comic Sans MS"/>
        </w:rPr>
        <w:t>, History, RE, Geography and Computing</w:t>
      </w:r>
      <w:r w:rsidRPr="004D29E9">
        <w:rPr>
          <w:rFonts w:ascii="Comic Sans MS" w:hAnsi="Comic Sans MS"/>
        </w:rPr>
        <w:t>.</w:t>
      </w:r>
    </w:p>
    <w:p w:rsidR="00E30BAB" w:rsidRDefault="00E30BAB" w:rsidP="004D29E9">
      <w:pPr>
        <w:rPr>
          <w:rFonts w:ascii="Comic Sans MS" w:hAnsi="Comic Sans MS"/>
        </w:rPr>
      </w:pPr>
    </w:p>
    <w:p w:rsidR="00E30BAB" w:rsidRPr="004D29E9" w:rsidRDefault="00E30BAB" w:rsidP="004D29E9">
      <w:pPr>
        <w:rPr>
          <w:rFonts w:ascii="Comic Sans MS" w:hAnsi="Comic Sans MS"/>
        </w:rPr>
      </w:pPr>
    </w:p>
    <w:p w:rsidR="00E30BAB" w:rsidRDefault="004D29E9" w:rsidP="00E30BAB">
      <w:pPr>
        <w:pStyle w:val="ListParagraph"/>
        <w:numPr>
          <w:ilvl w:val="0"/>
          <w:numId w:val="3"/>
        </w:numPr>
        <w:rPr>
          <w:rFonts w:ascii="Comic Sans MS" w:hAnsi="Comic Sans MS"/>
          <w:color w:val="0070C0"/>
        </w:rPr>
      </w:pPr>
      <w:r w:rsidRPr="004D29E9">
        <w:rPr>
          <w:rFonts w:ascii="Comic Sans MS" w:hAnsi="Comic Sans MS"/>
          <w:color w:val="0070C0"/>
        </w:rPr>
        <w:lastRenderedPageBreak/>
        <w:t>Expressive Arts and Design</w:t>
      </w:r>
    </w:p>
    <w:p w:rsidR="004D29E9" w:rsidRPr="00E30BAB" w:rsidRDefault="004D29E9" w:rsidP="00E30BAB">
      <w:pPr>
        <w:rPr>
          <w:rFonts w:ascii="Comic Sans MS" w:hAnsi="Comic Sans MS"/>
          <w:color w:val="0070C0"/>
        </w:rPr>
      </w:pPr>
      <w:r w:rsidRPr="00E30BAB">
        <w:rPr>
          <w:rFonts w:ascii="Comic Sans MS" w:hAnsi="Comic Sans MS"/>
        </w:rPr>
        <w:t>This area focuses on the development of the child’s imagination and her/his ability to communicate and express ideas and feeling in creative ways. It incorporates exploring and using media and materials. Creativity is fundamental to successful learning.</w:t>
      </w:r>
    </w:p>
    <w:p w:rsidR="006A3D38" w:rsidRDefault="006A3D38" w:rsidP="004D29E9">
      <w:pPr>
        <w:rPr>
          <w:rFonts w:ascii="Comic Sans MS" w:hAnsi="Comic Sans MS"/>
          <w:b/>
        </w:rPr>
      </w:pPr>
    </w:p>
    <w:p w:rsidR="004D29E9" w:rsidRPr="004D29E9" w:rsidRDefault="004D29E9" w:rsidP="004D29E9">
      <w:pPr>
        <w:rPr>
          <w:rFonts w:ascii="Comic Sans MS" w:hAnsi="Comic Sans MS"/>
          <w:b/>
        </w:rPr>
      </w:pPr>
      <w:r w:rsidRPr="004D29E9">
        <w:rPr>
          <w:rFonts w:ascii="Comic Sans MS" w:hAnsi="Comic Sans MS"/>
          <w:b/>
        </w:rPr>
        <w:t>Characteristics of Effective Learning</w:t>
      </w:r>
    </w:p>
    <w:p w:rsidR="004D29E9" w:rsidRPr="004D29E9" w:rsidRDefault="004D29E9" w:rsidP="004D29E9">
      <w:pPr>
        <w:rPr>
          <w:rFonts w:ascii="Comic Sans MS" w:hAnsi="Comic Sans MS"/>
        </w:rPr>
      </w:pPr>
      <w:r w:rsidRPr="004D29E9">
        <w:rPr>
          <w:rFonts w:ascii="Comic Sans MS" w:hAnsi="Comic Sans MS"/>
        </w:rPr>
        <w:t>Through regular observations, we will discover children’s interests and assess what children know. Also fundamental to our practice is to assess how children learn and it is our duty to report to parents their children’s individual dispositions and attitudes to learning. This will be assessed using the Characteristics of Effective Learning which are:</w:t>
      </w:r>
    </w:p>
    <w:p w:rsidR="004D29E9" w:rsidRPr="004D29E9" w:rsidRDefault="004D29E9" w:rsidP="004D29E9">
      <w:pPr>
        <w:pStyle w:val="ListParagraph"/>
        <w:numPr>
          <w:ilvl w:val="0"/>
          <w:numId w:val="3"/>
        </w:numPr>
        <w:rPr>
          <w:rFonts w:ascii="Comic Sans MS" w:hAnsi="Comic Sans MS"/>
        </w:rPr>
      </w:pPr>
      <w:r w:rsidRPr="004D29E9">
        <w:rPr>
          <w:rFonts w:ascii="Comic Sans MS" w:hAnsi="Comic Sans MS"/>
        </w:rPr>
        <w:t>Playing and exploring – engagement</w:t>
      </w:r>
    </w:p>
    <w:p w:rsidR="004D29E9" w:rsidRPr="004D29E9" w:rsidRDefault="004D29E9" w:rsidP="004D29E9">
      <w:pPr>
        <w:rPr>
          <w:rFonts w:ascii="Comic Sans MS" w:hAnsi="Comic Sans MS"/>
        </w:rPr>
      </w:pPr>
      <w:r w:rsidRPr="004D29E9">
        <w:rPr>
          <w:rFonts w:ascii="Comic Sans MS" w:hAnsi="Comic Sans MS"/>
        </w:rPr>
        <w:t>Children investigate and experience things and events around them and ‘have a go’.</w:t>
      </w:r>
    </w:p>
    <w:p w:rsidR="004D29E9" w:rsidRPr="004D29E9" w:rsidRDefault="004D29E9" w:rsidP="004D29E9">
      <w:pPr>
        <w:pStyle w:val="ListParagraph"/>
        <w:numPr>
          <w:ilvl w:val="0"/>
          <w:numId w:val="3"/>
        </w:numPr>
        <w:rPr>
          <w:rFonts w:ascii="Comic Sans MS" w:hAnsi="Comic Sans MS"/>
        </w:rPr>
      </w:pPr>
      <w:r w:rsidRPr="004D29E9">
        <w:rPr>
          <w:rFonts w:ascii="Comic Sans MS" w:hAnsi="Comic Sans MS"/>
        </w:rPr>
        <w:t>Active learning – motivation</w:t>
      </w:r>
    </w:p>
    <w:p w:rsidR="004D29E9" w:rsidRPr="004D29E9" w:rsidRDefault="004D29E9" w:rsidP="004D29E9">
      <w:pPr>
        <w:rPr>
          <w:rFonts w:ascii="Comic Sans MS" w:hAnsi="Comic Sans MS"/>
        </w:rPr>
      </w:pPr>
      <w:r w:rsidRPr="004D29E9">
        <w:rPr>
          <w:rFonts w:ascii="Comic Sans MS" w:hAnsi="Comic Sans MS"/>
        </w:rPr>
        <w:t>Children concentrate and keep trying if they experience difficulties, as well as enjoying what they achieve.</w:t>
      </w:r>
    </w:p>
    <w:p w:rsidR="004D29E9" w:rsidRPr="004D29E9" w:rsidRDefault="004D29E9" w:rsidP="004D29E9">
      <w:pPr>
        <w:pStyle w:val="ListParagraph"/>
        <w:numPr>
          <w:ilvl w:val="0"/>
          <w:numId w:val="3"/>
        </w:numPr>
        <w:rPr>
          <w:rFonts w:ascii="Comic Sans MS" w:hAnsi="Comic Sans MS"/>
        </w:rPr>
      </w:pPr>
      <w:r w:rsidRPr="004D29E9">
        <w:rPr>
          <w:rFonts w:ascii="Comic Sans MS" w:hAnsi="Comic Sans MS"/>
        </w:rPr>
        <w:t>Creating and thinking critically – thinking</w:t>
      </w:r>
    </w:p>
    <w:p w:rsidR="004D29E9" w:rsidRDefault="004D29E9" w:rsidP="004D29E9">
      <w:pPr>
        <w:rPr>
          <w:rFonts w:ascii="Comic Sans MS" w:hAnsi="Comic Sans MS"/>
        </w:rPr>
      </w:pPr>
      <w:r w:rsidRPr="004D29E9">
        <w:rPr>
          <w:rFonts w:ascii="Comic Sans MS" w:hAnsi="Comic Sans MS"/>
        </w:rPr>
        <w:t>Children have and develop their own ideas, make links between different and experiences and develop strategies for doing things.</w:t>
      </w:r>
    </w:p>
    <w:p w:rsidR="006A3D38" w:rsidRPr="004D29E9" w:rsidRDefault="006A3D38" w:rsidP="004D29E9">
      <w:pPr>
        <w:rPr>
          <w:rFonts w:ascii="Comic Sans MS" w:hAnsi="Comic Sans MS"/>
        </w:rPr>
      </w:pPr>
    </w:p>
    <w:p w:rsidR="004D29E9" w:rsidRPr="004D29E9" w:rsidRDefault="004D29E9" w:rsidP="004D29E9">
      <w:pPr>
        <w:rPr>
          <w:rFonts w:ascii="Comic Sans MS" w:hAnsi="Comic Sans MS"/>
          <w:b/>
          <w:color w:val="0070C0"/>
        </w:rPr>
      </w:pPr>
      <w:r w:rsidRPr="004D29E9">
        <w:rPr>
          <w:rFonts w:ascii="Comic Sans MS" w:hAnsi="Comic Sans MS"/>
          <w:b/>
          <w:color w:val="0070C0"/>
        </w:rPr>
        <w:t>3. Planning</w:t>
      </w:r>
    </w:p>
    <w:p w:rsidR="004D29E9" w:rsidRDefault="004D29E9" w:rsidP="004D29E9">
      <w:pPr>
        <w:rPr>
          <w:rFonts w:ascii="Comic Sans MS" w:hAnsi="Comic Sans MS"/>
        </w:rPr>
      </w:pPr>
      <w:r w:rsidRPr="004D29E9">
        <w:rPr>
          <w:rFonts w:ascii="Comic Sans MS" w:hAnsi="Comic Sans MS"/>
        </w:rPr>
        <w:t>Through</w:t>
      </w:r>
      <w:r w:rsidR="00FF0E42">
        <w:rPr>
          <w:rFonts w:ascii="Comic Sans MS" w:hAnsi="Comic Sans MS"/>
        </w:rPr>
        <w:t xml:space="preserve"> careful</w:t>
      </w:r>
      <w:r w:rsidRPr="004D29E9">
        <w:rPr>
          <w:rFonts w:ascii="Comic Sans MS" w:hAnsi="Comic Sans MS"/>
        </w:rPr>
        <w:t xml:space="preserve"> planning, teachers ensure that there is a balance of adult led and child initiated activities across the day. During child initiated activities the adults’ role is to show an interest in the children’s ideas, build conversation, facilitate and share ideas and model different skills. Such interaction with the children is </w:t>
      </w:r>
      <w:r w:rsidR="00D837AE">
        <w:rPr>
          <w:rFonts w:ascii="Comic Sans MS" w:hAnsi="Comic Sans MS"/>
        </w:rPr>
        <w:t xml:space="preserve">essential </w:t>
      </w:r>
      <w:r w:rsidRPr="004D29E9">
        <w:rPr>
          <w:rFonts w:ascii="Comic Sans MS" w:hAnsi="Comic Sans MS"/>
        </w:rPr>
        <w:t xml:space="preserve">as this helps to </w:t>
      </w:r>
      <w:r w:rsidR="00D837AE">
        <w:rPr>
          <w:rFonts w:ascii="Comic Sans MS" w:hAnsi="Comic Sans MS"/>
        </w:rPr>
        <w:t xml:space="preserve">understand and </w:t>
      </w:r>
      <w:r w:rsidRPr="004D29E9">
        <w:rPr>
          <w:rFonts w:ascii="Comic Sans MS" w:hAnsi="Comic Sans MS"/>
        </w:rPr>
        <w:t xml:space="preserve">build </w:t>
      </w:r>
      <w:r w:rsidR="00D837AE">
        <w:rPr>
          <w:rFonts w:ascii="Comic Sans MS" w:hAnsi="Comic Sans MS"/>
        </w:rPr>
        <w:t xml:space="preserve">upon </w:t>
      </w:r>
      <w:r w:rsidRPr="004D29E9">
        <w:rPr>
          <w:rFonts w:ascii="Comic Sans MS" w:hAnsi="Comic Sans MS"/>
        </w:rPr>
        <w:t xml:space="preserve">the children’s </w:t>
      </w:r>
      <w:r w:rsidR="00FF0E42">
        <w:rPr>
          <w:rFonts w:ascii="Comic Sans MS" w:hAnsi="Comic Sans MS"/>
        </w:rPr>
        <w:t xml:space="preserve">current </w:t>
      </w:r>
      <w:r w:rsidRPr="004D29E9">
        <w:rPr>
          <w:rFonts w:ascii="Comic Sans MS" w:hAnsi="Comic Sans MS"/>
        </w:rPr>
        <w:t>understanding and therefore guides</w:t>
      </w:r>
      <w:r w:rsidR="00D837AE">
        <w:rPr>
          <w:rFonts w:ascii="Comic Sans MS" w:hAnsi="Comic Sans MS"/>
        </w:rPr>
        <w:t xml:space="preserve"> next steps and</w:t>
      </w:r>
      <w:r w:rsidRPr="004D29E9">
        <w:rPr>
          <w:rFonts w:ascii="Comic Sans MS" w:hAnsi="Comic Sans MS"/>
        </w:rPr>
        <w:t xml:space="preserve"> new learning.</w:t>
      </w:r>
    </w:p>
    <w:p w:rsidR="006A3D38" w:rsidRDefault="006A3D38" w:rsidP="004D29E9">
      <w:pPr>
        <w:rPr>
          <w:rFonts w:ascii="Comic Sans MS" w:hAnsi="Comic Sans MS"/>
        </w:rPr>
      </w:pPr>
    </w:p>
    <w:p w:rsidR="00E30BAB" w:rsidRDefault="00E30BAB" w:rsidP="004D29E9">
      <w:pPr>
        <w:rPr>
          <w:rFonts w:ascii="Comic Sans MS" w:hAnsi="Comic Sans MS"/>
        </w:rPr>
      </w:pPr>
    </w:p>
    <w:p w:rsidR="00E30BAB" w:rsidRPr="004D29E9" w:rsidRDefault="00E30BAB" w:rsidP="004D29E9">
      <w:pPr>
        <w:rPr>
          <w:rFonts w:ascii="Comic Sans MS" w:hAnsi="Comic Sans MS"/>
        </w:rPr>
      </w:pPr>
    </w:p>
    <w:p w:rsidR="004D29E9" w:rsidRPr="004D29E9" w:rsidRDefault="004D29E9" w:rsidP="004D29E9">
      <w:pPr>
        <w:rPr>
          <w:rFonts w:ascii="Comic Sans MS" w:hAnsi="Comic Sans MS"/>
          <w:b/>
          <w:color w:val="0070C0"/>
        </w:rPr>
      </w:pPr>
      <w:r w:rsidRPr="004D29E9">
        <w:rPr>
          <w:rFonts w:ascii="Comic Sans MS" w:hAnsi="Comic Sans MS"/>
          <w:b/>
          <w:color w:val="0070C0"/>
        </w:rPr>
        <w:lastRenderedPageBreak/>
        <w:t>4. Direct Teaching</w:t>
      </w:r>
    </w:p>
    <w:p w:rsidR="004D29E9" w:rsidRDefault="004D29E9" w:rsidP="004D29E9">
      <w:pPr>
        <w:rPr>
          <w:rFonts w:ascii="Comic Sans MS" w:hAnsi="Comic Sans MS"/>
        </w:rPr>
      </w:pPr>
      <w:r w:rsidRPr="004D29E9">
        <w:rPr>
          <w:rFonts w:ascii="Comic Sans MS" w:hAnsi="Comic Sans MS"/>
        </w:rPr>
        <w:t>At specific times in the day the children will take par</w:t>
      </w:r>
      <w:r w:rsidR="00D837AE">
        <w:rPr>
          <w:rFonts w:ascii="Comic Sans MS" w:hAnsi="Comic Sans MS"/>
        </w:rPr>
        <w:t>t in an activity that is adult</w:t>
      </w:r>
      <w:r w:rsidRPr="004D29E9">
        <w:rPr>
          <w:rFonts w:ascii="Comic Sans MS" w:hAnsi="Comic Sans MS"/>
        </w:rPr>
        <w:t xml:space="preserve"> led. Such sessions include daily phonics lessons, daily literacy and maths/counting experiences, as well as teaching new skills to support their learning within the classroom environment. </w:t>
      </w:r>
      <w:r>
        <w:rPr>
          <w:rFonts w:ascii="Comic Sans MS" w:hAnsi="Comic Sans MS"/>
        </w:rPr>
        <w:t>Children also have the opportunity to explore the outs</w:t>
      </w:r>
      <w:r w:rsidR="00D837AE">
        <w:rPr>
          <w:rFonts w:ascii="Comic Sans MS" w:hAnsi="Comic Sans MS"/>
        </w:rPr>
        <w:t xml:space="preserve">ide space through </w:t>
      </w:r>
      <w:r w:rsidR="00FF0E42">
        <w:rPr>
          <w:rFonts w:ascii="Comic Sans MS" w:hAnsi="Comic Sans MS"/>
        </w:rPr>
        <w:t>‘</w:t>
      </w:r>
      <w:r w:rsidR="00D837AE">
        <w:rPr>
          <w:rFonts w:ascii="Comic Sans MS" w:hAnsi="Comic Sans MS"/>
        </w:rPr>
        <w:t>Forest Fun</w:t>
      </w:r>
      <w:r w:rsidR="00FF0E42">
        <w:rPr>
          <w:rFonts w:ascii="Comic Sans MS" w:hAnsi="Comic Sans MS"/>
        </w:rPr>
        <w:t>’</w:t>
      </w:r>
      <w:r w:rsidR="00D837AE">
        <w:rPr>
          <w:rFonts w:ascii="Comic Sans MS" w:hAnsi="Comic Sans MS"/>
        </w:rPr>
        <w:t xml:space="preserve"> sessions</w:t>
      </w:r>
      <w:r>
        <w:rPr>
          <w:rFonts w:ascii="Comic Sans MS" w:hAnsi="Comic Sans MS"/>
        </w:rPr>
        <w:t xml:space="preserve">. </w:t>
      </w:r>
      <w:r w:rsidRPr="004D29E9">
        <w:rPr>
          <w:rFonts w:ascii="Comic Sans MS" w:hAnsi="Comic Sans MS"/>
        </w:rPr>
        <w:t>All direct taught sessions are carefully planned and tailored for each class using previous assessments of the children’s knowledge, skills and ability. Planning is changed and tailored regularly and, in response to the result of taught sessions, ensuring all teaching and learning is relevant and challenging for each child.</w:t>
      </w:r>
    </w:p>
    <w:p w:rsidR="006A3D38" w:rsidRPr="004D29E9" w:rsidRDefault="006A3D38" w:rsidP="004D29E9">
      <w:pPr>
        <w:rPr>
          <w:rFonts w:ascii="Comic Sans MS" w:hAnsi="Comic Sans MS"/>
        </w:rPr>
      </w:pPr>
    </w:p>
    <w:p w:rsidR="004D29E9" w:rsidRPr="004D29E9" w:rsidRDefault="004D29E9" w:rsidP="004D29E9">
      <w:pPr>
        <w:rPr>
          <w:rFonts w:ascii="Comic Sans MS" w:hAnsi="Comic Sans MS"/>
          <w:b/>
          <w:color w:val="0070C0"/>
        </w:rPr>
      </w:pPr>
      <w:r w:rsidRPr="004D29E9">
        <w:rPr>
          <w:rFonts w:ascii="Comic Sans MS" w:hAnsi="Comic Sans MS"/>
          <w:b/>
          <w:color w:val="0070C0"/>
        </w:rPr>
        <w:t>5. Learning Through Play</w:t>
      </w:r>
    </w:p>
    <w:p w:rsidR="004D29E9" w:rsidRPr="004D29E9" w:rsidRDefault="004D29E9" w:rsidP="004D29E9">
      <w:pPr>
        <w:rPr>
          <w:rFonts w:ascii="Comic Sans MS" w:hAnsi="Comic Sans MS"/>
        </w:rPr>
      </w:pPr>
      <w:r w:rsidRPr="004D29E9">
        <w:rPr>
          <w:rFonts w:ascii="Comic Sans MS" w:hAnsi="Comic Sans MS"/>
        </w:rPr>
        <w:t xml:space="preserve">Children’s play reflects their wide ranging and varied interests and preoccupations. It is our belief that children learn best from activities and experiences that they have initiated </w:t>
      </w:r>
      <w:r w:rsidR="00FF0E42">
        <w:rPr>
          <w:rFonts w:ascii="Comic Sans MS" w:hAnsi="Comic Sans MS"/>
        </w:rPr>
        <w:t>and play with peers is essential</w:t>
      </w:r>
      <w:r w:rsidRPr="004D29E9">
        <w:rPr>
          <w:rFonts w:ascii="Comic Sans MS" w:hAnsi="Comic Sans MS"/>
        </w:rPr>
        <w:t xml:space="preserve"> for children’s development. We carefully plan the environment and provide opportunities within this environment to reflect these interests to inspire them further, whilst also making sure that children also have the opportunity to extend and practise the skills they have learned through direct teaching.</w:t>
      </w:r>
    </w:p>
    <w:p w:rsidR="004D29E9" w:rsidRPr="004D29E9" w:rsidRDefault="004D29E9" w:rsidP="004D29E9">
      <w:pPr>
        <w:rPr>
          <w:rFonts w:ascii="Comic Sans MS" w:hAnsi="Comic Sans MS"/>
        </w:rPr>
      </w:pPr>
      <w:r w:rsidRPr="004D29E9">
        <w:rPr>
          <w:rFonts w:ascii="Comic Sans MS" w:hAnsi="Comic Sans MS"/>
        </w:rPr>
        <w:t>Through play children explore and develop learning experiences, helping them make sense of the world. They practise and build up ideas, and learn how to control themselves and understand the need for rules. They have the opportunity to think creatively alongside other children as well as on their own. They communicate with others as they investigate and solve problems. They express fears or re-live anxious experiences in controlled and safe situations.</w:t>
      </w:r>
    </w:p>
    <w:p w:rsidR="004D29E9" w:rsidRDefault="004D29E9" w:rsidP="004D29E9">
      <w:pPr>
        <w:rPr>
          <w:rFonts w:ascii="Comic Sans MS" w:hAnsi="Comic Sans MS"/>
        </w:rPr>
      </w:pPr>
      <w:r w:rsidRPr="004D29E9">
        <w:rPr>
          <w:rFonts w:ascii="Comic Sans MS" w:hAnsi="Comic Sans MS"/>
        </w:rPr>
        <w:t>Giving children the opportunity to play with ideas in different situations and with a variety of resources, allows them to discover connections and come to new and better understandings and ways of doing things. With adult support this process enhances children’s ability to think critically and ask questions. Adults can support them in making connections by showing genuine interest, offering encouragement, clarifying ideas and asking open questions. Children can access resources freely and are allowed to move them around the classroom to extend their learning.</w:t>
      </w:r>
    </w:p>
    <w:p w:rsidR="006A3D38" w:rsidRDefault="006A3D38" w:rsidP="004D29E9">
      <w:pPr>
        <w:rPr>
          <w:rFonts w:ascii="Comic Sans MS" w:hAnsi="Comic Sans MS"/>
        </w:rPr>
      </w:pPr>
    </w:p>
    <w:p w:rsidR="00E30BAB" w:rsidRPr="004D29E9" w:rsidRDefault="00E30BAB" w:rsidP="004D29E9">
      <w:pPr>
        <w:rPr>
          <w:rFonts w:ascii="Comic Sans MS" w:hAnsi="Comic Sans MS"/>
        </w:rPr>
      </w:pPr>
    </w:p>
    <w:p w:rsidR="004D29E9" w:rsidRPr="004D29E9" w:rsidRDefault="004D29E9" w:rsidP="004D29E9">
      <w:pPr>
        <w:rPr>
          <w:rFonts w:ascii="Comic Sans MS" w:hAnsi="Comic Sans MS"/>
          <w:b/>
          <w:color w:val="0070C0"/>
        </w:rPr>
      </w:pPr>
      <w:r w:rsidRPr="004D29E9">
        <w:rPr>
          <w:rFonts w:ascii="Comic Sans MS" w:hAnsi="Comic Sans MS"/>
          <w:b/>
          <w:color w:val="0070C0"/>
        </w:rPr>
        <w:lastRenderedPageBreak/>
        <w:t>6. Assessment, Recording and Reporting of Progress</w:t>
      </w:r>
    </w:p>
    <w:p w:rsidR="004D29E9" w:rsidRPr="004D29E9" w:rsidRDefault="004D29E9" w:rsidP="004D29E9">
      <w:pPr>
        <w:rPr>
          <w:rFonts w:ascii="Comic Sans MS" w:hAnsi="Comic Sans MS"/>
        </w:rPr>
      </w:pPr>
      <w:r w:rsidRPr="004D29E9">
        <w:rPr>
          <w:rFonts w:ascii="Comic Sans MS" w:hAnsi="Comic Sans MS"/>
        </w:rPr>
        <w:t>Assessment is an essential and important part of the Early Years for children’s learning and development. Assessment takes a variety of forms in order to gain an understanding of each c</w:t>
      </w:r>
      <w:r w:rsidR="00526F9E">
        <w:rPr>
          <w:rFonts w:ascii="Comic Sans MS" w:hAnsi="Comic Sans MS"/>
        </w:rPr>
        <w:t>hild’s level of understanding. In addition to the statutory assessments, t</w:t>
      </w:r>
      <w:r w:rsidRPr="004D29E9">
        <w:rPr>
          <w:rFonts w:ascii="Comic Sans MS" w:hAnsi="Comic Sans MS"/>
        </w:rPr>
        <w:t>hese can be through observations, photogra</w:t>
      </w:r>
      <w:r w:rsidR="00D837AE">
        <w:rPr>
          <w:rFonts w:ascii="Comic Sans MS" w:hAnsi="Comic Sans MS"/>
        </w:rPr>
        <w:t>phic evidence, examples of work and</w:t>
      </w:r>
      <w:r w:rsidRPr="004D29E9">
        <w:rPr>
          <w:rFonts w:ascii="Comic Sans MS" w:hAnsi="Comic Sans MS"/>
        </w:rPr>
        <w:t xml:space="preserve"> parental conversations. Assessment occurs throughout any taught session as</w:t>
      </w:r>
      <w:r w:rsidR="00AB664A">
        <w:rPr>
          <w:rFonts w:ascii="Comic Sans MS" w:hAnsi="Comic Sans MS"/>
        </w:rPr>
        <w:t xml:space="preserve"> </w:t>
      </w:r>
      <w:r w:rsidRPr="004D29E9">
        <w:rPr>
          <w:rFonts w:ascii="Comic Sans MS" w:hAnsi="Comic Sans MS"/>
        </w:rPr>
        <w:t>well as during free flow times when children are embedding and extending any previous learning. These assessments will then be used to shape and alter any future learning.</w:t>
      </w:r>
    </w:p>
    <w:p w:rsidR="006A3D38" w:rsidRDefault="00AB664A" w:rsidP="00AB664A">
      <w:pPr>
        <w:rPr>
          <w:rFonts w:ascii="Comic Sans MS" w:hAnsi="Comic Sans MS"/>
        </w:rPr>
      </w:pPr>
      <w:r>
        <w:rPr>
          <w:rFonts w:ascii="Comic Sans MS" w:hAnsi="Comic Sans MS"/>
        </w:rPr>
        <w:t xml:space="preserve">On entry to </w:t>
      </w:r>
      <w:r w:rsidR="00526F9E">
        <w:rPr>
          <w:rFonts w:ascii="Comic Sans MS" w:hAnsi="Comic Sans MS"/>
        </w:rPr>
        <w:t>Reception the statutory</w:t>
      </w:r>
      <w:r w:rsidR="004D29E9" w:rsidRPr="004D29E9">
        <w:rPr>
          <w:rFonts w:ascii="Comic Sans MS" w:hAnsi="Comic Sans MS"/>
        </w:rPr>
        <w:t xml:space="preserve"> baseline assessment is carried out for each child and </w:t>
      </w:r>
      <w:r>
        <w:rPr>
          <w:rFonts w:ascii="Comic Sans MS" w:hAnsi="Comic Sans MS"/>
        </w:rPr>
        <w:t xml:space="preserve">adults </w:t>
      </w:r>
      <w:r w:rsidR="004D29E9" w:rsidRPr="004D29E9">
        <w:rPr>
          <w:rFonts w:ascii="Comic Sans MS" w:hAnsi="Comic Sans MS"/>
        </w:rPr>
        <w:t>track how well the children are progressing.</w:t>
      </w:r>
      <w:r>
        <w:rPr>
          <w:rFonts w:ascii="Comic Sans MS" w:hAnsi="Comic Sans MS"/>
        </w:rPr>
        <w:t xml:space="preserve"> Parents’ evenings </w:t>
      </w:r>
      <w:r w:rsidR="004D29E9" w:rsidRPr="004D29E9">
        <w:rPr>
          <w:rFonts w:ascii="Comic Sans MS" w:hAnsi="Comic Sans MS"/>
        </w:rPr>
        <w:t>are held in the Autumn and Spring terms to provide information about children’s progress and to discuss the children’s learning, talk about children’s strengths, achievements, interests and next steps. These form the basis for the monitoring of pupil progress as the children progress through school. On-going teacher assessments are undertaken in line with the Foundation Stage Profile and these form the basis for the end of year report to parents.</w:t>
      </w:r>
    </w:p>
    <w:p w:rsidR="006A3D38" w:rsidRDefault="006A3D38" w:rsidP="00AB664A">
      <w:pPr>
        <w:rPr>
          <w:rFonts w:ascii="Comic Sans MS" w:hAnsi="Comic Sans MS"/>
        </w:rPr>
      </w:pPr>
    </w:p>
    <w:p w:rsidR="00331D88" w:rsidRDefault="00331D88" w:rsidP="00AB664A">
      <w:pPr>
        <w:rPr>
          <w:rFonts w:ascii="Comic Sans MS" w:hAnsi="Comic Sans MS"/>
          <w:b/>
          <w:color w:val="0070C0"/>
        </w:rPr>
      </w:pPr>
      <w:r w:rsidRPr="00331D88">
        <w:rPr>
          <w:rFonts w:ascii="Comic Sans MS" w:hAnsi="Comic Sans MS"/>
          <w:b/>
          <w:color w:val="0070C0"/>
        </w:rPr>
        <w:t xml:space="preserve">7. </w:t>
      </w:r>
      <w:r>
        <w:rPr>
          <w:rFonts w:ascii="Comic Sans MS" w:hAnsi="Comic Sans MS"/>
          <w:b/>
          <w:color w:val="0070C0"/>
        </w:rPr>
        <w:t>Year 1 Ready</w:t>
      </w:r>
    </w:p>
    <w:p w:rsidR="00331D88" w:rsidRDefault="00331D88" w:rsidP="00AB664A">
      <w:pPr>
        <w:rPr>
          <w:rFonts w:ascii="Comic Sans MS" w:hAnsi="Comic Sans MS"/>
        </w:rPr>
      </w:pPr>
      <w:r>
        <w:rPr>
          <w:rFonts w:ascii="Comic Sans MS" w:hAnsi="Comic Sans MS"/>
        </w:rPr>
        <w:t>In addition to the children being assessed against the Foundation stage profile</w:t>
      </w:r>
      <w:r w:rsidR="00981C2E">
        <w:rPr>
          <w:rFonts w:ascii="Comic Sans MS" w:hAnsi="Comic Sans MS"/>
        </w:rPr>
        <w:t>,</w:t>
      </w:r>
      <w:r>
        <w:rPr>
          <w:rFonts w:ascii="Comic Sans MS" w:hAnsi="Comic Sans MS"/>
        </w:rPr>
        <w:t xml:space="preserve"> the Reception class teacher and adults within the class will prepare the children for Year 1 by:</w:t>
      </w:r>
    </w:p>
    <w:p w:rsidR="00981C2E" w:rsidRPr="00981C2E" w:rsidRDefault="00981C2E" w:rsidP="00981C2E">
      <w:pPr>
        <w:pStyle w:val="ListParagraph"/>
        <w:numPr>
          <w:ilvl w:val="0"/>
          <w:numId w:val="3"/>
        </w:numPr>
        <w:rPr>
          <w:rFonts w:ascii="Comic Sans MS" w:hAnsi="Comic Sans MS"/>
        </w:rPr>
      </w:pPr>
      <w:r>
        <w:rPr>
          <w:rFonts w:ascii="Comic Sans MS" w:hAnsi="Comic Sans MS"/>
        </w:rPr>
        <w:t xml:space="preserve">Transition sessions </w:t>
      </w:r>
      <w:r w:rsidR="006A3D38">
        <w:rPr>
          <w:rFonts w:ascii="Comic Sans MS" w:hAnsi="Comic Sans MS"/>
        </w:rPr>
        <w:t>in the Summer term which involve</w:t>
      </w:r>
      <w:r>
        <w:rPr>
          <w:rFonts w:ascii="Comic Sans MS" w:hAnsi="Comic Sans MS"/>
        </w:rPr>
        <w:t xml:space="preserve"> the children spending time in the Year 1 classroom</w:t>
      </w:r>
      <w:r w:rsidR="006A3D38">
        <w:rPr>
          <w:rFonts w:ascii="Comic Sans MS" w:hAnsi="Comic Sans MS"/>
        </w:rPr>
        <w:t xml:space="preserve"> and</w:t>
      </w:r>
      <w:r>
        <w:rPr>
          <w:rFonts w:ascii="Comic Sans MS" w:hAnsi="Comic Sans MS"/>
        </w:rPr>
        <w:t xml:space="preserve"> with the Year 1 staff.</w:t>
      </w:r>
    </w:p>
    <w:p w:rsidR="00981C2E" w:rsidRPr="006A3D38" w:rsidRDefault="00981C2E" w:rsidP="00981C2E">
      <w:pPr>
        <w:pStyle w:val="ListParagraph"/>
        <w:numPr>
          <w:ilvl w:val="0"/>
          <w:numId w:val="3"/>
        </w:numPr>
        <w:rPr>
          <w:rFonts w:ascii="Comic Sans MS" w:hAnsi="Comic Sans MS"/>
        </w:rPr>
      </w:pPr>
      <w:r w:rsidRPr="006A3D38">
        <w:rPr>
          <w:rFonts w:ascii="Comic Sans MS" w:hAnsi="Comic Sans MS"/>
        </w:rPr>
        <w:t>I</w:t>
      </w:r>
      <w:r w:rsidR="006A3D38">
        <w:rPr>
          <w:rFonts w:ascii="Comic Sans MS" w:hAnsi="Comic Sans MS"/>
        </w:rPr>
        <w:t xml:space="preserve">ncreasing the amount of directed learning time </w:t>
      </w:r>
      <w:r w:rsidRPr="006A3D38">
        <w:rPr>
          <w:rFonts w:ascii="Comic Sans MS" w:hAnsi="Comic Sans MS"/>
        </w:rPr>
        <w:t>towards the end of the Reception year</w:t>
      </w:r>
      <w:r w:rsidR="006A3D38">
        <w:rPr>
          <w:rFonts w:ascii="Comic Sans MS" w:hAnsi="Comic Sans MS"/>
        </w:rPr>
        <w:t>,</w:t>
      </w:r>
      <w:r w:rsidRPr="006A3D38">
        <w:rPr>
          <w:rFonts w:ascii="Comic Sans MS" w:hAnsi="Comic Sans MS"/>
        </w:rPr>
        <w:t xml:space="preserve"> to ea</w:t>
      </w:r>
      <w:r w:rsidR="006A3D38">
        <w:rPr>
          <w:rFonts w:ascii="Comic Sans MS" w:hAnsi="Comic Sans MS"/>
        </w:rPr>
        <w:t>se the transition to the Year 1.</w:t>
      </w:r>
    </w:p>
    <w:p w:rsidR="00981C2E" w:rsidRDefault="00981C2E" w:rsidP="00981C2E">
      <w:pPr>
        <w:pStyle w:val="ListParagraph"/>
        <w:numPr>
          <w:ilvl w:val="0"/>
          <w:numId w:val="3"/>
        </w:numPr>
        <w:rPr>
          <w:rFonts w:ascii="Comic Sans MS" w:hAnsi="Comic Sans MS"/>
        </w:rPr>
      </w:pPr>
      <w:r w:rsidRPr="006A3D38">
        <w:rPr>
          <w:rFonts w:ascii="Comic Sans MS" w:hAnsi="Comic Sans MS"/>
        </w:rPr>
        <w:t>Allowing the</w:t>
      </w:r>
      <w:r w:rsidR="00526F9E">
        <w:rPr>
          <w:rFonts w:ascii="Comic Sans MS" w:hAnsi="Comic Sans MS"/>
        </w:rPr>
        <w:t xml:space="preserve"> new Year 1 children</w:t>
      </w:r>
      <w:r w:rsidRPr="006A3D38">
        <w:rPr>
          <w:rFonts w:ascii="Comic Sans MS" w:hAnsi="Comic Sans MS"/>
        </w:rPr>
        <w:t xml:space="preserve"> access</w:t>
      </w:r>
      <w:r w:rsidR="00526F9E">
        <w:rPr>
          <w:rFonts w:ascii="Comic Sans MS" w:hAnsi="Comic Sans MS"/>
        </w:rPr>
        <w:t xml:space="preserve"> to</w:t>
      </w:r>
      <w:r w:rsidRPr="006A3D38">
        <w:rPr>
          <w:rFonts w:ascii="Comic Sans MS" w:hAnsi="Comic Sans MS"/>
        </w:rPr>
        <w:t xml:space="preserve"> the continuous provision resources and outd</w:t>
      </w:r>
      <w:r w:rsidR="00526F9E">
        <w:rPr>
          <w:rFonts w:ascii="Comic Sans MS" w:hAnsi="Comic Sans MS"/>
        </w:rPr>
        <w:t>oor area,</w:t>
      </w:r>
      <w:r w:rsidRPr="006A3D38">
        <w:rPr>
          <w:rFonts w:ascii="Comic Sans MS" w:hAnsi="Comic Sans MS"/>
        </w:rPr>
        <w:t xml:space="preserve"> during their </w:t>
      </w:r>
      <w:r w:rsidR="00526F9E">
        <w:rPr>
          <w:rFonts w:ascii="Comic Sans MS" w:hAnsi="Comic Sans MS"/>
        </w:rPr>
        <w:t>‘</w:t>
      </w:r>
      <w:r w:rsidRPr="006A3D38">
        <w:rPr>
          <w:rFonts w:ascii="Comic Sans MS" w:hAnsi="Comic Sans MS"/>
        </w:rPr>
        <w:t>settling in</w:t>
      </w:r>
      <w:r w:rsidR="00526F9E">
        <w:rPr>
          <w:rFonts w:ascii="Comic Sans MS" w:hAnsi="Comic Sans MS"/>
        </w:rPr>
        <w:t>’</w:t>
      </w:r>
      <w:r w:rsidRPr="006A3D38">
        <w:rPr>
          <w:rFonts w:ascii="Comic Sans MS" w:hAnsi="Comic Sans MS"/>
        </w:rPr>
        <w:t xml:space="preserve"> process.</w:t>
      </w:r>
    </w:p>
    <w:p w:rsidR="006A3D38" w:rsidRDefault="006A3D38" w:rsidP="00981C2E">
      <w:pPr>
        <w:pStyle w:val="ListParagraph"/>
        <w:numPr>
          <w:ilvl w:val="0"/>
          <w:numId w:val="3"/>
        </w:numPr>
        <w:rPr>
          <w:rFonts w:ascii="Comic Sans MS" w:hAnsi="Comic Sans MS"/>
        </w:rPr>
      </w:pPr>
      <w:r>
        <w:rPr>
          <w:rFonts w:ascii="Comic Sans MS" w:hAnsi="Comic Sans MS"/>
        </w:rPr>
        <w:t xml:space="preserve">Regular, informal visits from the Reception teacher during the </w:t>
      </w:r>
      <w:r w:rsidR="00526F9E">
        <w:rPr>
          <w:rFonts w:ascii="Comic Sans MS" w:hAnsi="Comic Sans MS"/>
        </w:rPr>
        <w:t>‘</w:t>
      </w:r>
      <w:r>
        <w:rPr>
          <w:rFonts w:ascii="Comic Sans MS" w:hAnsi="Comic Sans MS"/>
        </w:rPr>
        <w:t>settling in</w:t>
      </w:r>
      <w:r w:rsidR="00526F9E">
        <w:rPr>
          <w:rFonts w:ascii="Comic Sans MS" w:hAnsi="Comic Sans MS"/>
        </w:rPr>
        <w:t>’</w:t>
      </w:r>
      <w:r>
        <w:rPr>
          <w:rFonts w:ascii="Comic Sans MS" w:hAnsi="Comic Sans MS"/>
        </w:rPr>
        <w:t xml:space="preserve"> period of Year 1.</w:t>
      </w:r>
    </w:p>
    <w:p w:rsidR="006A3D38" w:rsidRPr="006A3D38" w:rsidRDefault="006A3D38" w:rsidP="00981C2E">
      <w:pPr>
        <w:pStyle w:val="ListParagraph"/>
        <w:numPr>
          <w:ilvl w:val="0"/>
          <w:numId w:val="3"/>
        </w:numPr>
        <w:rPr>
          <w:rFonts w:ascii="Comic Sans MS" w:hAnsi="Comic Sans MS"/>
        </w:rPr>
      </w:pPr>
      <w:r>
        <w:rPr>
          <w:rFonts w:ascii="Comic Sans MS" w:hAnsi="Comic Sans MS"/>
        </w:rPr>
        <w:t>Transition meeting between the Reception teacher and Year 1 teachers to discuss each individual child, to inform them not only of their academic abilities, but also their interests, friendship groups and family life too.</w:t>
      </w:r>
    </w:p>
    <w:p w:rsidR="00981C2E" w:rsidRDefault="00981C2E" w:rsidP="00981C2E">
      <w:pPr>
        <w:pStyle w:val="ListParagraph"/>
        <w:rPr>
          <w:rFonts w:ascii="Comic Sans MS" w:hAnsi="Comic Sans MS"/>
          <w:highlight w:val="yellow"/>
        </w:rPr>
      </w:pPr>
    </w:p>
    <w:p w:rsidR="00E30BAB" w:rsidRDefault="00E30BAB" w:rsidP="00981C2E">
      <w:pPr>
        <w:pStyle w:val="ListParagraph"/>
        <w:rPr>
          <w:rFonts w:ascii="Comic Sans MS" w:hAnsi="Comic Sans MS"/>
          <w:highlight w:val="yellow"/>
        </w:rPr>
      </w:pPr>
    </w:p>
    <w:p w:rsidR="00E30BAB" w:rsidRPr="00981C2E" w:rsidRDefault="00E30BAB" w:rsidP="00981C2E">
      <w:pPr>
        <w:pStyle w:val="ListParagraph"/>
        <w:rPr>
          <w:rFonts w:ascii="Comic Sans MS" w:hAnsi="Comic Sans MS"/>
          <w:highlight w:val="yellow"/>
        </w:rPr>
      </w:pPr>
    </w:p>
    <w:p w:rsidR="00AB664A" w:rsidRPr="00AB664A" w:rsidRDefault="00331D88" w:rsidP="004D29E9">
      <w:pPr>
        <w:rPr>
          <w:rFonts w:ascii="Comic Sans MS" w:hAnsi="Comic Sans MS"/>
          <w:b/>
          <w:color w:val="0070C0"/>
        </w:rPr>
      </w:pPr>
      <w:r>
        <w:rPr>
          <w:rFonts w:ascii="Comic Sans MS" w:hAnsi="Comic Sans MS"/>
          <w:b/>
          <w:color w:val="0070C0"/>
        </w:rPr>
        <w:lastRenderedPageBreak/>
        <w:t>8</w:t>
      </w:r>
      <w:r w:rsidR="004D29E9" w:rsidRPr="00AB664A">
        <w:rPr>
          <w:rFonts w:ascii="Comic Sans MS" w:hAnsi="Comic Sans MS"/>
          <w:b/>
          <w:color w:val="0070C0"/>
        </w:rPr>
        <w:t>. Special Educational Needs and Inclusion</w:t>
      </w:r>
    </w:p>
    <w:p w:rsidR="004D29E9" w:rsidRPr="004D29E9" w:rsidRDefault="004D29E9" w:rsidP="004D29E9">
      <w:pPr>
        <w:rPr>
          <w:rFonts w:ascii="Comic Sans MS" w:hAnsi="Comic Sans MS"/>
        </w:rPr>
      </w:pPr>
      <w:r w:rsidRPr="004D29E9">
        <w:rPr>
          <w:rFonts w:ascii="Comic Sans MS" w:hAnsi="Comic Sans MS"/>
        </w:rPr>
        <w:t xml:space="preserve">At </w:t>
      </w:r>
      <w:r w:rsidR="00AB664A">
        <w:rPr>
          <w:rFonts w:ascii="Comic Sans MS" w:hAnsi="Comic Sans MS"/>
        </w:rPr>
        <w:t xml:space="preserve">Buckstones Primary </w:t>
      </w:r>
      <w:r w:rsidRPr="004D29E9">
        <w:rPr>
          <w:rFonts w:ascii="Comic Sans MS" w:hAnsi="Comic Sans MS"/>
        </w:rPr>
        <w:t>School we value the diversity of all childr</w:t>
      </w:r>
      <w:r w:rsidR="00981C2E">
        <w:rPr>
          <w:rFonts w:ascii="Comic Sans MS" w:hAnsi="Comic Sans MS"/>
        </w:rPr>
        <w:t>en our school. Every child</w:t>
      </w:r>
      <w:r w:rsidRPr="004D29E9">
        <w:rPr>
          <w:rFonts w:ascii="Comic Sans MS" w:hAnsi="Comic Sans MS"/>
        </w:rPr>
        <w:t xml:space="preserve"> matter</w:t>
      </w:r>
      <w:r w:rsidR="00981C2E">
        <w:rPr>
          <w:rFonts w:ascii="Comic Sans MS" w:hAnsi="Comic Sans MS"/>
        </w:rPr>
        <w:t>s</w:t>
      </w:r>
      <w:r w:rsidRPr="004D29E9">
        <w:rPr>
          <w:rFonts w:ascii="Comic Sans MS" w:hAnsi="Comic Sans MS"/>
        </w:rPr>
        <w:t>. We give our children every opportunity to achieve their best. We do this by taking account of our children’s range of life experiences when planning for their learning.</w:t>
      </w:r>
    </w:p>
    <w:p w:rsidR="004D29E9" w:rsidRPr="004D29E9" w:rsidRDefault="004D29E9" w:rsidP="004D29E9">
      <w:pPr>
        <w:rPr>
          <w:rFonts w:ascii="Comic Sans MS" w:hAnsi="Comic Sans MS"/>
        </w:rPr>
      </w:pPr>
      <w:r w:rsidRPr="004D29E9">
        <w:rPr>
          <w:rFonts w:ascii="Comic Sans MS" w:hAnsi="Comic Sans MS"/>
        </w:rPr>
        <w:t>Assessments and teacher observations are used to identify children who may have specific needs within the first half term following admission. Results of assessments are used to ensure that a differentiated curriculum is offered to such children to meet their needs.</w:t>
      </w:r>
    </w:p>
    <w:p w:rsidR="004D29E9" w:rsidRDefault="004D29E9" w:rsidP="004D29E9">
      <w:pPr>
        <w:rPr>
          <w:rFonts w:ascii="Comic Sans MS" w:hAnsi="Comic Sans MS"/>
        </w:rPr>
      </w:pPr>
      <w:r w:rsidRPr="004D29E9">
        <w:rPr>
          <w:rFonts w:ascii="Comic Sans MS" w:hAnsi="Comic Sans MS"/>
        </w:rPr>
        <w:t>For more information, we have a very clear set out Special Educati</w:t>
      </w:r>
      <w:r w:rsidR="00AB664A">
        <w:rPr>
          <w:rFonts w:ascii="Comic Sans MS" w:hAnsi="Comic Sans MS"/>
        </w:rPr>
        <w:t xml:space="preserve">onal Needs and Inclusion Policy, </w:t>
      </w:r>
      <w:r w:rsidRPr="004D29E9">
        <w:rPr>
          <w:rFonts w:ascii="Comic Sans MS" w:hAnsi="Comic Sans MS"/>
        </w:rPr>
        <w:t>which is avail</w:t>
      </w:r>
      <w:r w:rsidR="00AB664A">
        <w:rPr>
          <w:rFonts w:ascii="Comic Sans MS" w:hAnsi="Comic Sans MS"/>
        </w:rPr>
        <w:t>able on the school’s website.</w:t>
      </w:r>
    </w:p>
    <w:p w:rsidR="00981C2E" w:rsidRPr="004D29E9" w:rsidRDefault="00981C2E" w:rsidP="004D29E9">
      <w:pPr>
        <w:rPr>
          <w:rFonts w:ascii="Comic Sans MS" w:hAnsi="Comic Sans MS"/>
        </w:rPr>
      </w:pPr>
    </w:p>
    <w:p w:rsidR="004D29E9" w:rsidRPr="00AB664A" w:rsidRDefault="00331D88" w:rsidP="004D29E9">
      <w:pPr>
        <w:rPr>
          <w:rFonts w:ascii="Comic Sans MS" w:hAnsi="Comic Sans MS"/>
          <w:b/>
          <w:color w:val="0070C0"/>
        </w:rPr>
      </w:pPr>
      <w:r>
        <w:rPr>
          <w:rFonts w:ascii="Comic Sans MS" w:hAnsi="Comic Sans MS"/>
          <w:b/>
          <w:color w:val="0070C0"/>
        </w:rPr>
        <w:t>9</w:t>
      </w:r>
      <w:r w:rsidR="004D29E9" w:rsidRPr="00AB664A">
        <w:rPr>
          <w:rFonts w:ascii="Comic Sans MS" w:hAnsi="Comic Sans MS"/>
          <w:b/>
          <w:color w:val="0070C0"/>
        </w:rPr>
        <w:t>. Safeguarding and Children’s Welfare</w:t>
      </w:r>
    </w:p>
    <w:p w:rsidR="004D29E9" w:rsidRPr="004D29E9" w:rsidRDefault="004D29E9" w:rsidP="004D29E9">
      <w:pPr>
        <w:rPr>
          <w:rFonts w:ascii="Comic Sans MS" w:hAnsi="Comic Sans MS"/>
        </w:rPr>
      </w:pPr>
      <w:r w:rsidRPr="004D29E9">
        <w:rPr>
          <w:rFonts w:ascii="Comic Sans MS" w:hAnsi="Comic Sans MS"/>
        </w:rPr>
        <w:t>Children learn best when they are happy, safe and feel secure. We aim to ensure that all children feel happy, safe and secure through the continuous development of positive relationships between children and staff as well as</w:t>
      </w:r>
      <w:r w:rsidR="00AB664A">
        <w:rPr>
          <w:rFonts w:ascii="Comic Sans MS" w:hAnsi="Comic Sans MS"/>
        </w:rPr>
        <w:t xml:space="preserve"> relationships with their peers</w:t>
      </w:r>
      <w:r w:rsidRPr="004D29E9">
        <w:rPr>
          <w:rFonts w:ascii="Comic Sans MS" w:hAnsi="Comic Sans MS"/>
        </w:rPr>
        <w:t>. Our school has rigorous Safeguarding policy and procedures that are used to identify anyone at risk or harm of radicalisation that sets out clear procedures for reporting any concerns. See our Schools Safeguarding Children Policy and Child Protection Procedures available on the schools website.</w:t>
      </w:r>
    </w:p>
    <w:p w:rsidR="004D29E9" w:rsidRPr="004D29E9" w:rsidRDefault="004D29E9" w:rsidP="004D29E9">
      <w:pPr>
        <w:rPr>
          <w:rFonts w:ascii="Comic Sans MS" w:hAnsi="Comic Sans MS"/>
        </w:rPr>
      </w:pPr>
      <w:r w:rsidRPr="004D29E9">
        <w:rPr>
          <w:rFonts w:ascii="Comic Sans MS" w:hAnsi="Comic Sans MS"/>
        </w:rPr>
        <w:t>It is important to us that all children in the school are ‘safe’. We aim to teach children that, in society as in a classroom, there is a need for boundaries, rules and limits which we all need to adhere to help us to stay safe. We aim to teach children to be consciously aware of their feelings and the feelings of others and how to manage their own behaviour by identifying behavioural issues and using them as a teaching moment. We also aim to teach our children to take risks whilst learning how to recognise and avoid hazards. Should accidents occur an emergency contact form is completed for all children on entry into school, which includes medical, personal and social details. Other than minor cuts and bruises, all accidents on school premises are recorded in the School Accident Book and parents are informed.</w:t>
      </w:r>
    </w:p>
    <w:p w:rsidR="00981C2E" w:rsidRDefault="00981C2E" w:rsidP="004D29E9">
      <w:pPr>
        <w:rPr>
          <w:rFonts w:ascii="Comic Sans MS" w:hAnsi="Comic Sans MS"/>
          <w:b/>
          <w:color w:val="0070C0"/>
        </w:rPr>
      </w:pPr>
    </w:p>
    <w:p w:rsidR="004D29E9" w:rsidRPr="00AB664A" w:rsidRDefault="00331D88" w:rsidP="004D29E9">
      <w:pPr>
        <w:rPr>
          <w:rFonts w:ascii="Comic Sans MS" w:hAnsi="Comic Sans MS"/>
          <w:b/>
          <w:color w:val="0070C0"/>
        </w:rPr>
      </w:pPr>
      <w:r>
        <w:rPr>
          <w:rFonts w:ascii="Comic Sans MS" w:hAnsi="Comic Sans MS"/>
          <w:b/>
          <w:color w:val="0070C0"/>
        </w:rPr>
        <w:t>10</w:t>
      </w:r>
      <w:r w:rsidR="004D29E9" w:rsidRPr="00AB664A">
        <w:rPr>
          <w:rFonts w:ascii="Comic Sans MS" w:hAnsi="Comic Sans MS"/>
          <w:b/>
          <w:color w:val="0070C0"/>
        </w:rPr>
        <w:t>. Induction</w:t>
      </w:r>
    </w:p>
    <w:p w:rsidR="00981C2E" w:rsidRDefault="004D29E9" w:rsidP="004D29E9">
      <w:pPr>
        <w:rPr>
          <w:rFonts w:ascii="Comic Sans MS" w:hAnsi="Comic Sans MS"/>
        </w:rPr>
      </w:pPr>
      <w:r w:rsidRPr="004D29E9">
        <w:rPr>
          <w:rFonts w:ascii="Comic Sans MS" w:hAnsi="Comic Sans MS"/>
        </w:rPr>
        <w:t xml:space="preserve">Parents of children who are offered a place in </w:t>
      </w:r>
      <w:r w:rsidR="00AB664A">
        <w:rPr>
          <w:rFonts w:ascii="Comic Sans MS" w:hAnsi="Comic Sans MS"/>
        </w:rPr>
        <w:t xml:space="preserve">Reception </w:t>
      </w:r>
      <w:r w:rsidR="00981C2E">
        <w:rPr>
          <w:rFonts w:ascii="Comic Sans MS" w:hAnsi="Comic Sans MS"/>
        </w:rPr>
        <w:t>are invited to an induction meeting in the Summer term.</w:t>
      </w:r>
    </w:p>
    <w:p w:rsidR="004D29E9" w:rsidRPr="004D29E9" w:rsidRDefault="00981C2E" w:rsidP="004D29E9">
      <w:pPr>
        <w:rPr>
          <w:rFonts w:ascii="Comic Sans MS" w:hAnsi="Comic Sans MS"/>
        </w:rPr>
      </w:pPr>
      <w:r>
        <w:rPr>
          <w:rFonts w:ascii="Comic Sans MS" w:hAnsi="Comic Sans MS"/>
        </w:rPr>
        <w:lastRenderedPageBreak/>
        <w:t>Chi</w:t>
      </w:r>
      <w:r w:rsidR="004D29E9" w:rsidRPr="004D29E9">
        <w:rPr>
          <w:rFonts w:ascii="Comic Sans MS" w:hAnsi="Comic Sans MS"/>
        </w:rPr>
        <w:t xml:space="preserve">ldren </w:t>
      </w:r>
      <w:r>
        <w:rPr>
          <w:rFonts w:ascii="Comic Sans MS" w:hAnsi="Comic Sans MS"/>
        </w:rPr>
        <w:t xml:space="preserve">are invited to </w:t>
      </w:r>
      <w:r w:rsidR="004D29E9" w:rsidRPr="004D29E9">
        <w:rPr>
          <w:rFonts w:ascii="Comic Sans MS" w:hAnsi="Comic Sans MS"/>
        </w:rPr>
        <w:t xml:space="preserve">visit for </w:t>
      </w:r>
      <w:r w:rsidR="00AB664A">
        <w:rPr>
          <w:rFonts w:ascii="Comic Sans MS" w:hAnsi="Comic Sans MS"/>
        </w:rPr>
        <w:t xml:space="preserve">two </w:t>
      </w:r>
      <w:r w:rsidR="004D29E9" w:rsidRPr="004D29E9">
        <w:rPr>
          <w:rFonts w:ascii="Comic Sans MS" w:hAnsi="Comic Sans MS"/>
        </w:rPr>
        <w:t>session</w:t>
      </w:r>
      <w:r w:rsidR="00AB664A">
        <w:rPr>
          <w:rFonts w:ascii="Comic Sans MS" w:hAnsi="Comic Sans MS"/>
        </w:rPr>
        <w:t>s</w:t>
      </w:r>
      <w:r>
        <w:rPr>
          <w:rFonts w:ascii="Comic Sans MS" w:hAnsi="Comic Sans MS"/>
        </w:rPr>
        <w:t xml:space="preserve"> before the summer holidays. For these sessions, the children are split into two groups, based upon which pre-school setting they currently attend (if applicable), to make the transition process easier for them.</w:t>
      </w:r>
    </w:p>
    <w:p w:rsidR="00981C2E" w:rsidRDefault="004D29E9" w:rsidP="004D29E9">
      <w:pPr>
        <w:rPr>
          <w:rFonts w:ascii="Comic Sans MS" w:hAnsi="Comic Sans MS"/>
        </w:rPr>
      </w:pPr>
      <w:r w:rsidRPr="004D29E9">
        <w:rPr>
          <w:rFonts w:ascii="Comic Sans MS" w:hAnsi="Comic Sans MS"/>
        </w:rPr>
        <w:t>Children entering Reception in September</w:t>
      </w:r>
      <w:r w:rsidR="00AB664A">
        <w:rPr>
          <w:rFonts w:ascii="Comic Sans MS" w:hAnsi="Comic Sans MS"/>
        </w:rPr>
        <w:t xml:space="preserve"> will start b</w:t>
      </w:r>
      <w:r w:rsidR="00981C2E">
        <w:rPr>
          <w:rFonts w:ascii="Comic Sans MS" w:hAnsi="Comic Sans MS"/>
        </w:rPr>
        <w:t>y doing part time to begin with. A</w:t>
      </w:r>
      <w:r w:rsidR="00AB664A">
        <w:rPr>
          <w:rFonts w:ascii="Comic Sans MS" w:hAnsi="Comic Sans MS"/>
        </w:rPr>
        <w:t>fter two wee</w:t>
      </w:r>
      <w:r w:rsidR="00981C2E">
        <w:rPr>
          <w:rFonts w:ascii="Comic Sans MS" w:hAnsi="Comic Sans MS"/>
        </w:rPr>
        <w:t xml:space="preserve">ks all children will stay for </w:t>
      </w:r>
      <w:r w:rsidR="00AB664A">
        <w:rPr>
          <w:rFonts w:ascii="Comic Sans MS" w:hAnsi="Comic Sans MS"/>
        </w:rPr>
        <w:t>full day</w:t>
      </w:r>
      <w:r w:rsidR="00981C2E">
        <w:rPr>
          <w:rFonts w:ascii="Comic Sans MS" w:hAnsi="Comic Sans MS"/>
        </w:rPr>
        <w:t>s</w:t>
      </w:r>
      <w:r w:rsidRPr="004D29E9">
        <w:rPr>
          <w:rFonts w:ascii="Comic Sans MS" w:hAnsi="Comic Sans MS"/>
        </w:rPr>
        <w:t>.</w:t>
      </w:r>
      <w:r w:rsidR="00981C2E">
        <w:rPr>
          <w:rFonts w:ascii="Comic Sans MS" w:hAnsi="Comic Sans MS"/>
        </w:rPr>
        <w:t xml:space="preserve"> They </w:t>
      </w:r>
      <w:r w:rsidR="00AB664A">
        <w:rPr>
          <w:rFonts w:ascii="Comic Sans MS" w:hAnsi="Comic Sans MS"/>
        </w:rPr>
        <w:t xml:space="preserve">will also </w:t>
      </w:r>
      <w:r w:rsidR="00981C2E">
        <w:rPr>
          <w:rFonts w:ascii="Comic Sans MS" w:hAnsi="Comic Sans MS"/>
        </w:rPr>
        <w:t xml:space="preserve">then </w:t>
      </w:r>
      <w:r w:rsidR="00AB664A">
        <w:rPr>
          <w:rFonts w:ascii="Comic Sans MS" w:hAnsi="Comic Sans MS"/>
        </w:rPr>
        <w:t>stay for lunch, which is provide</w:t>
      </w:r>
      <w:r w:rsidR="00981C2E">
        <w:rPr>
          <w:rFonts w:ascii="Comic Sans MS" w:hAnsi="Comic Sans MS"/>
        </w:rPr>
        <w:t>d</w:t>
      </w:r>
      <w:r w:rsidR="00AB664A">
        <w:rPr>
          <w:rFonts w:ascii="Comic Sans MS" w:hAnsi="Comic Sans MS"/>
        </w:rPr>
        <w:t xml:space="preserve"> free of charge</w:t>
      </w:r>
      <w:r w:rsidR="0037023C">
        <w:rPr>
          <w:rFonts w:ascii="Comic Sans MS" w:hAnsi="Comic Sans MS"/>
        </w:rPr>
        <w:t xml:space="preserve"> (unless they wish to bring a packed lunch)</w:t>
      </w:r>
      <w:r w:rsidR="00AB664A">
        <w:rPr>
          <w:rFonts w:ascii="Comic Sans MS" w:hAnsi="Comic Sans MS"/>
        </w:rPr>
        <w:t>.</w:t>
      </w:r>
    </w:p>
    <w:p w:rsidR="00E30BAB" w:rsidRDefault="00E30BAB" w:rsidP="004D29E9">
      <w:pPr>
        <w:rPr>
          <w:rFonts w:ascii="Comic Sans MS" w:hAnsi="Comic Sans MS"/>
        </w:rPr>
      </w:pPr>
    </w:p>
    <w:p w:rsidR="004D29E9" w:rsidRPr="00AB664A" w:rsidRDefault="00331D88" w:rsidP="004D29E9">
      <w:pPr>
        <w:rPr>
          <w:rFonts w:ascii="Comic Sans MS" w:hAnsi="Comic Sans MS"/>
          <w:b/>
          <w:color w:val="0070C0"/>
        </w:rPr>
      </w:pPr>
      <w:r>
        <w:rPr>
          <w:rFonts w:ascii="Comic Sans MS" w:hAnsi="Comic Sans MS"/>
          <w:b/>
          <w:color w:val="0070C0"/>
        </w:rPr>
        <w:t>11</w:t>
      </w:r>
      <w:r w:rsidR="004D29E9" w:rsidRPr="00AB664A">
        <w:rPr>
          <w:rFonts w:ascii="Comic Sans MS" w:hAnsi="Comic Sans MS"/>
          <w:b/>
          <w:color w:val="0070C0"/>
        </w:rPr>
        <w:t>. Partnership with Parents and Carers</w:t>
      </w:r>
    </w:p>
    <w:p w:rsidR="004D29E9" w:rsidRPr="004D29E9" w:rsidRDefault="004D29E9" w:rsidP="004D29E9">
      <w:pPr>
        <w:rPr>
          <w:rFonts w:ascii="Comic Sans MS" w:hAnsi="Comic Sans MS"/>
        </w:rPr>
      </w:pPr>
      <w:r w:rsidRPr="004D29E9">
        <w:rPr>
          <w:rFonts w:ascii="Comic Sans MS" w:hAnsi="Comic Sans MS"/>
        </w:rPr>
        <w:t xml:space="preserve">The school recognises the importance of establishing effective relationships with parents/carers in ensuring the children achieve their full potential. Staff ensure that parents are well informed about the curriculum their child is experiencing through </w:t>
      </w:r>
      <w:r w:rsidR="0037023C">
        <w:rPr>
          <w:rFonts w:ascii="Comic Sans MS" w:hAnsi="Comic Sans MS"/>
        </w:rPr>
        <w:t>regular updates, notes home and observations of their children o</w:t>
      </w:r>
      <w:r w:rsidR="00526F9E">
        <w:rPr>
          <w:rFonts w:ascii="Comic Sans MS" w:hAnsi="Comic Sans MS"/>
        </w:rPr>
        <w:t>n our virtual learning platform,</w:t>
      </w:r>
      <w:r w:rsidR="0037023C">
        <w:rPr>
          <w:rFonts w:ascii="Comic Sans MS" w:hAnsi="Comic Sans MS"/>
        </w:rPr>
        <w:t xml:space="preserve"> Tapestry. Parents also receive half-termly whole school newsletters.</w:t>
      </w:r>
    </w:p>
    <w:p w:rsidR="00AB664A" w:rsidRDefault="0037023C" w:rsidP="004D29E9">
      <w:pPr>
        <w:rPr>
          <w:rFonts w:ascii="Comic Sans MS" w:hAnsi="Comic Sans MS"/>
        </w:rPr>
      </w:pPr>
      <w:r>
        <w:rPr>
          <w:rFonts w:ascii="Comic Sans MS" w:hAnsi="Comic Sans MS"/>
        </w:rPr>
        <w:t>During the Autumn term, parents</w:t>
      </w:r>
      <w:r w:rsidR="00AB664A">
        <w:rPr>
          <w:rFonts w:ascii="Comic Sans MS" w:hAnsi="Comic Sans MS"/>
        </w:rPr>
        <w:t xml:space="preserve"> are invited to a Phonics</w:t>
      </w:r>
      <w:r>
        <w:rPr>
          <w:rFonts w:ascii="Comic Sans MS" w:hAnsi="Comic Sans MS"/>
        </w:rPr>
        <w:t>/reading</w:t>
      </w:r>
      <w:r w:rsidR="00AB664A">
        <w:rPr>
          <w:rFonts w:ascii="Comic Sans MS" w:hAnsi="Comic Sans MS"/>
        </w:rPr>
        <w:t xml:space="preserve"> meeting to explain </w:t>
      </w:r>
      <w:r>
        <w:rPr>
          <w:rFonts w:ascii="Comic Sans MS" w:hAnsi="Comic Sans MS"/>
        </w:rPr>
        <w:t>how/what their children will be learning and how they can best support them at home.</w:t>
      </w:r>
    </w:p>
    <w:p w:rsidR="0037023C" w:rsidRDefault="0037023C" w:rsidP="004D29E9">
      <w:pPr>
        <w:rPr>
          <w:rFonts w:ascii="Comic Sans MS" w:hAnsi="Comic Sans MS"/>
        </w:rPr>
      </w:pPr>
    </w:p>
    <w:p w:rsidR="004D29E9" w:rsidRPr="00AB664A" w:rsidRDefault="00331D88" w:rsidP="004D29E9">
      <w:pPr>
        <w:rPr>
          <w:rFonts w:ascii="Comic Sans MS" w:hAnsi="Comic Sans MS"/>
          <w:b/>
          <w:color w:val="0070C0"/>
        </w:rPr>
      </w:pPr>
      <w:r>
        <w:rPr>
          <w:rFonts w:ascii="Comic Sans MS" w:hAnsi="Comic Sans MS"/>
          <w:b/>
          <w:color w:val="0070C0"/>
        </w:rPr>
        <w:t>12</w:t>
      </w:r>
      <w:r w:rsidR="004D29E9" w:rsidRPr="00AB664A">
        <w:rPr>
          <w:rFonts w:ascii="Comic Sans MS" w:hAnsi="Comic Sans MS"/>
          <w:b/>
          <w:color w:val="0070C0"/>
        </w:rPr>
        <w:t>. Equal Opportunities</w:t>
      </w:r>
    </w:p>
    <w:p w:rsidR="004D29E9" w:rsidRDefault="004D29E9" w:rsidP="004D29E9">
      <w:pPr>
        <w:rPr>
          <w:rFonts w:ascii="Comic Sans MS" w:hAnsi="Comic Sans MS"/>
        </w:rPr>
      </w:pPr>
      <w:r w:rsidRPr="004D29E9">
        <w:rPr>
          <w:rFonts w:ascii="Comic Sans MS" w:hAnsi="Comic Sans MS"/>
        </w:rPr>
        <w:t>Staff ensure that all children have equal access to the curriculum. They will be encouraged to respect similarities and differences within cultures other than their own. The s</w:t>
      </w:r>
      <w:r w:rsidR="0037023C">
        <w:rPr>
          <w:rFonts w:ascii="Comic Sans MS" w:hAnsi="Comic Sans MS"/>
        </w:rPr>
        <w:t xml:space="preserve">chool seeks to develop respect </w:t>
      </w:r>
      <w:r w:rsidRPr="004D29E9">
        <w:rPr>
          <w:rFonts w:ascii="Comic Sans MS" w:hAnsi="Comic Sans MS"/>
        </w:rPr>
        <w:t>for others</w:t>
      </w:r>
      <w:r w:rsidR="0037023C">
        <w:rPr>
          <w:rFonts w:ascii="Comic Sans MS" w:hAnsi="Comic Sans MS"/>
        </w:rPr>
        <w:t xml:space="preserve"> at all times</w:t>
      </w:r>
      <w:r w:rsidRPr="004D29E9">
        <w:rPr>
          <w:rFonts w:ascii="Comic Sans MS" w:hAnsi="Comic Sans MS"/>
        </w:rPr>
        <w:t>.</w:t>
      </w:r>
    </w:p>
    <w:p w:rsidR="0037023C" w:rsidRPr="004D29E9" w:rsidRDefault="0037023C" w:rsidP="004D29E9">
      <w:pPr>
        <w:rPr>
          <w:rFonts w:ascii="Comic Sans MS" w:hAnsi="Comic Sans MS"/>
        </w:rPr>
      </w:pPr>
    </w:p>
    <w:p w:rsidR="004D29E9" w:rsidRPr="00AB664A" w:rsidRDefault="00331D88" w:rsidP="004D29E9">
      <w:pPr>
        <w:rPr>
          <w:rFonts w:ascii="Comic Sans MS" w:hAnsi="Comic Sans MS"/>
          <w:b/>
          <w:color w:val="0070C0"/>
        </w:rPr>
      </w:pPr>
      <w:r>
        <w:rPr>
          <w:rFonts w:ascii="Comic Sans MS" w:hAnsi="Comic Sans MS"/>
          <w:b/>
          <w:color w:val="0070C0"/>
        </w:rPr>
        <w:t>13</w:t>
      </w:r>
      <w:r w:rsidR="004D29E9" w:rsidRPr="00AB664A">
        <w:rPr>
          <w:rFonts w:ascii="Comic Sans MS" w:hAnsi="Comic Sans MS"/>
          <w:b/>
          <w:color w:val="0070C0"/>
        </w:rPr>
        <w:t>. Monitoring</w:t>
      </w:r>
    </w:p>
    <w:p w:rsidR="004D29E9" w:rsidRPr="004D29E9" w:rsidRDefault="004D29E9" w:rsidP="004D29E9">
      <w:pPr>
        <w:rPr>
          <w:rFonts w:ascii="Comic Sans MS" w:hAnsi="Comic Sans MS"/>
        </w:rPr>
      </w:pPr>
      <w:r w:rsidRPr="004D29E9">
        <w:rPr>
          <w:rFonts w:ascii="Comic Sans MS" w:hAnsi="Comic Sans MS"/>
        </w:rPr>
        <w:t>The Early Years Leader is responsible for the monitoring of this policy. Areas for development will be incorporated into the School Improvement Plan as necessary.</w:t>
      </w:r>
    </w:p>
    <w:p w:rsidR="0094074D" w:rsidRPr="004D29E9" w:rsidRDefault="007268DC" w:rsidP="004D29E9">
      <w:pPr>
        <w:rPr>
          <w:rFonts w:ascii="Comic Sans MS" w:hAnsi="Comic Sans MS"/>
        </w:rPr>
      </w:pPr>
      <w:r>
        <w:rPr>
          <w:rFonts w:ascii="Comic Sans MS" w:hAnsi="Comic Sans MS"/>
        </w:rPr>
        <w:t>Reviewed every 3 years.</w:t>
      </w:r>
      <w:bookmarkStart w:id="0" w:name="_GoBack"/>
      <w:bookmarkEnd w:id="0"/>
    </w:p>
    <w:sectPr w:rsidR="0094074D" w:rsidRPr="004D2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43DD"/>
    <w:multiLevelType w:val="hybridMultilevel"/>
    <w:tmpl w:val="81644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96B9A"/>
    <w:multiLevelType w:val="hybridMultilevel"/>
    <w:tmpl w:val="704E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335B0"/>
    <w:multiLevelType w:val="hybridMultilevel"/>
    <w:tmpl w:val="B67EAC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F7273"/>
    <w:multiLevelType w:val="hybridMultilevel"/>
    <w:tmpl w:val="0972D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C4331E"/>
    <w:multiLevelType w:val="hybridMultilevel"/>
    <w:tmpl w:val="8000DCB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E9"/>
    <w:rsid w:val="00331D88"/>
    <w:rsid w:val="0037023C"/>
    <w:rsid w:val="004D29E9"/>
    <w:rsid w:val="00526F9E"/>
    <w:rsid w:val="006A3D38"/>
    <w:rsid w:val="007268DC"/>
    <w:rsid w:val="0094074D"/>
    <w:rsid w:val="00981C2E"/>
    <w:rsid w:val="00AB664A"/>
    <w:rsid w:val="00C07912"/>
    <w:rsid w:val="00C350FC"/>
    <w:rsid w:val="00CD505C"/>
    <w:rsid w:val="00D837AE"/>
    <w:rsid w:val="00E30BAB"/>
    <w:rsid w:val="00FF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9CFAFED"/>
  <w15:docId w15:val="{5AA837A4-4242-4C12-AE7B-1734A3AA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E9"/>
    <w:rPr>
      <w:rFonts w:ascii="Tahoma" w:hAnsi="Tahoma" w:cs="Tahoma"/>
      <w:sz w:val="16"/>
      <w:szCs w:val="16"/>
    </w:rPr>
  </w:style>
  <w:style w:type="paragraph" w:styleId="ListParagraph">
    <w:name w:val="List Paragraph"/>
    <w:basedOn w:val="Normal"/>
    <w:uiPriority w:val="34"/>
    <w:qFormat/>
    <w:rsid w:val="004D2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3</cp:revision>
  <dcterms:created xsi:type="dcterms:W3CDTF">2022-02-10T13:51:00Z</dcterms:created>
  <dcterms:modified xsi:type="dcterms:W3CDTF">2023-01-04T17:01:00Z</dcterms:modified>
</cp:coreProperties>
</file>