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6D" w:rsidRPr="004601AA" w:rsidRDefault="00CE6A6D" w:rsidP="00CE6A6D">
      <w:pPr>
        <w:jc w:val="both"/>
        <w:rPr>
          <w:b/>
          <w:u w:val="single"/>
        </w:rPr>
      </w:pPr>
      <w:r w:rsidRPr="004601AA">
        <w:rPr>
          <w:b/>
          <w:u w:val="single"/>
        </w:rPr>
        <w:t>NATIONAL CURRICULUM ASSESSMENT RESULTS</w:t>
      </w:r>
    </w:p>
    <w:p w:rsidR="00CE6A6D" w:rsidRPr="004601AA" w:rsidRDefault="00CE6A6D" w:rsidP="00CE6A6D">
      <w:pPr>
        <w:jc w:val="both"/>
      </w:pPr>
    </w:p>
    <w:p w:rsidR="00CE6A6D" w:rsidRPr="004601AA" w:rsidRDefault="00CE6A6D" w:rsidP="00CE6A6D">
      <w:pPr>
        <w:pStyle w:val="NormalWeb"/>
        <w:rPr>
          <w:color w:val="0070C0"/>
          <w:sz w:val="24"/>
          <w:szCs w:val="24"/>
          <w:u w:val="single"/>
        </w:rPr>
      </w:pPr>
      <w:r w:rsidRPr="004601AA">
        <w:rPr>
          <w:sz w:val="24"/>
          <w:szCs w:val="24"/>
        </w:rPr>
        <w:t xml:space="preserve">Ofsted reports can be downloaded from their website at </w:t>
      </w:r>
      <w:r w:rsidRPr="004601AA">
        <w:rPr>
          <w:color w:val="0070C0"/>
          <w:sz w:val="24"/>
          <w:szCs w:val="24"/>
          <w:u w:val="single"/>
        </w:rPr>
        <w:t>http://www.ofsted.gov.uk/inspection-reports/find-inspection-report/provider/ELS/105671</w:t>
      </w:r>
    </w:p>
    <w:p w:rsidR="00CE6A6D" w:rsidRPr="004601AA" w:rsidRDefault="00CE6A6D" w:rsidP="00CE6A6D">
      <w:pPr>
        <w:pStyle w:val="NormalWeb"/>
        <w:rPr>
          <w:sz w:val="24"/>
          <w:szCs w:val="24"/>
        </w:rPr>
      </w:pPr>
      <w:r w:rsidRPr="004601AA">
        <w:rPr>
          <w:sz w:val="24"/>
          <w:szCs w:val="24"/>
        </w:rPr>
        <w:t xml:space="preserve">The latest school performance </w:t>
      </w:r>
      <w:r w:rsidR="00AE2339">
        <w:rPr>
          <w:sz w:val="24"/>
          <w:szCs w:val="24"/>
        </w:rPr>
        <w:t>measure</w:t>
      </w:r>
      <w:r w:rsidRPr="004601AA">
        <w:rPr>
          <w:sz w:val="24"/>
          <w:szCs w:val="24"/>
        </w:rPr>
        <w:t xml:space="preserve"> </w:t>
      </w:r>
      <w:r w:rsidR="00AE2339">
        <w:rPr>
          <w:sz w:val="24"/>
          <w:szCs w:val="24"/>
        </w:rPr>
        <w:t>are</w:t>
      </w:r>
      <w:bookmarkStart w:id="0" w:name="_GoBack"/>
      <w:bookmarkEnd w:id="0"/>
      <w:r w:rsidRPr="004601AA">
        <w:rPr>
          <w:sz w:val="24"/>
          <w:szCs w:val="24"/>
        </w:rPr>
        <w:t xml:space="preserve"> available from the Department for Education website at </w:t>
      </w:r>
      <w:r w:rsidRPr="004601AA">
        <w:rPr>
          <w:color w:val="0070C0"/>
          <w:sz w:val="24"/>
          <w:szCs w:val="24"/>
          <w:u w:val="single"/>
        </w:rPr>
        <w:t>http://www.education.gov.uk/cgi-bin/schools/performance/school.pl?urn=105671</w:t>
      </w:r>
    </w:p>
    <w:p w:rsidR="00CE6A6D" w:rsidRPr="004601AA" w:rsidRDefault="00CE6A6D" w:rsidP="00CE6A6D">
      <w:pPr>
        <w:jc w:val="both"/>
      </w:pPr>
      <w:r w:rsidRPr="004601AA">
        <w:t>The following represents an analysis of SAT’s results at Key Stage 1 and Key Stage 2 i</w:t>
      </w:r>
      <w:r w:rsidR="00C013CD" w:rsidRPr="004601AA">
        <w:t>n  20</w:t>
      </w:r>
      <w:r w:rsidR="00EA73F3">
        <w:t>22</w:t>
      </w:r>
      <w:r w:rsidRPr="004601AA">
        <w:t>.</w:t>
      </w:r>
    </w:p>
    <w:p w:rsidR="00252551" w:rsidRPr="004601AA" w:rsidRDefault="00252551" w:rsidP="00CE6A6D">
      <w:pPr>
        <w:jc w:val="both"/>
      </w:pPr>
    </w:p>
    <w:p w:rsidR="00CE6A6D" w:rsidRPr="004601AA" w:rsidRDefault="00CE6A6D" w:rsidP="00CE6A6D">
      <w:pPr>
        <w:rPr>
          <w:b/>
        </w:rPr>
      </w:pPr>
      <w:r w:rsidRPr="004601AA">
        <w:rPr>
          <w:b/>
        </w:rPr>
        <w:t>Summary of most recent standards and achievements</w:t>
      </w:r>
    </w:p>
    <w:p w:rsidR="00252551" w:rsidRDefault="00252551" w:rsidP="00420918">
      <w:pPr>
        <w:rPr>
          <w:rFonts w:ascii="Comic Sans MS" w:hAnsi="Comic Sans MS"/>
          <w:b/>
          <w:sz w:val="20"/>
          <w:szCs w:val="20"/>
        </w:rPr>
      </w:pPr>
    </w:p>
    <w:p w:rsidR="005707DF" w:rsidRPr="005707DF" w:rsidRDefault="005707DF" w:rsidP="005707DF">
      <w:pPr>
        <w:spacing w:after="200" w:line="276" w:lineRule="auto"/>
        <w:rPr>
          <w:b/>
        </w:rPr>
      </w:pPr>
      <w:r w:rsidRPr="005707DF">
        <w:rPr>
          <w:b/>
        </w:rPr>
        <w:t>Key Stage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883"/>
        <w:gridCol w:w="1043"/>
        <w:gridCol w:w="883"/>
        <w:gridCol w:w="1043"/>
        <w:gridCol w:w="883"/>
        <w:gridCol w:w="1043"/>
        <w:gridCol w:w="1043"/>
        <w:gridCol w:w="1043"/>
      </w:tblGrid>
      <w:tr w:rsidR="00EA73F3" w:rsidRPr="005707DF" w:rsidTr="000474CF">
        <w:tc>
          <w:tcPr>
            <w:tcW w:w="1214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Reading</w:t>
            </w:r>
          </w:p>
        </w:tc>
        <w:tc>
          <w:tcPr>
            <w:tcW w:w="1926" w:type="dxa"/>
            <w:gridSpan w:val="2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Writing</w:t>
            </w:r>
          </w:p>
        </w:tc>
        <w:tc>
          <w:tcPr>
            <w:tcW w:w="1926" w:type="dxa"/>
            <w:gridSpan w:val="2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Maths</w:t>
            </w:r>
          </w:p>
        </w:tc>
        <w:tc>
          <w:tcPr>
            <w:tcW w:w="2086" w:type="dxa"/>
            <w:gridSpan w:val="2"/>
          </w:tcPr>
          <w:p w:rsidR="00EA73F3" w:rsidRPr="005707DF" w:rsidRDefault="00EA73F3" w:rsidP="005707DF">
            <w:pPr>
              <w:spacing w:line="276" w:lineRule="auto"/>
            </w:pPr>
          </w:p>
        </w:tc>
      </w:tr>
      <w:tr w:rsidR="00EA73F3" w:rsidRPr="005707DF" w:rsidTr="00C36C96">
        <w:tc>
          <w:tcPr>
            <w:tcW w:w="1214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School</w:t>
            </w:r>
          </w:p>
        </w:tc>
        <w:tc>
          <w:tcPr>
            <w:tcW w:w="104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National</w:t>
            </w: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School</w:t>
            </w:r>
          </w:p>
        </w:tc>
        <w:tc>
          <w:tcPr>
            <w:tcW w:w="104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National</w:t>
            </w: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School</w:t>
            </w:r>
          </w:p>
        </w:tc>
        <w:tc>
          <w:tcPr>
            <w:tcW w:w="104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National</w:t>
            </w:r>
          </w:p>
        </w:tc>
        <w:tc>
          <w:tcPr>
            <w:tcW w:w="1043" w:type="dxa"/>
          </w:tcPr>
          <w:p w:rsidR="00EA73F3" w:rsidRPr="005707DF" w:rsidRDefault="00EA73F3" w:rsidP="005707DF">
            <w:pPr>
              <w:spacing w:line="276" w:lineRule="auto"/>
            </w:pPr>
            <w:r>
              <w:t>School</w:t>
            </w:r>
          </w:p>
        </w:tc>
        <w:tc>
          <w:tcPr>
            <w:tcW w:w="1043" w:type="dxa"/>
          </w:tcPr>
          <w:p w:rsidR="00EA73F3" w:rsidRPr="005707DF" w:rsidRDefault="00EA73F3" w:rsidP="005707DF">
            <w:pPr>
              <w:spacing w:line="276" w:lineRule="auto"/>
            </w:pPr>
            <w:r>
              <w:t>National</w:t>
            </w:r>
          </w:p>
        </w:tc>
      </w:tr>
      <w:tr w:rsidR="00EA73F3" w:rsidRPr="005707DF" w:rsidTr="00C36C96">
        <w:tc>
          <w:tcPr>
            <w:tcW w:w="1214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  <w:rPr>
                <w:sz w:val="16"/>
                <w:szCs w:val="16"/>
              </w:rPr>
            </w:pPr>
            <w:r w:rsidRPr="005707DF">
              <w:rPr>
                <w:sz w:val="16"/>
                <w:szCs w:val="16"/>
              </w:rPr>
              <w:t>Working at the Expected Standard</w:t>
            </w: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>
              <w:t>7</w:t>
            </w:r>
            <w:r w:rsidRPr="005707DF">
              <w:t>7%</w:t>
            </w:r>
          </w:p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104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>
              <w:t>67</w:t>
            </w:r>
            <w:r w:rsidRPr="005707DF">
              <w:t>%</w:t>
            </w:r>
          </w:p>
          <w:p w:rsidR="00EA73F3" w:rsidRPr="005707DF" w:rsidRDefault="00EA73F3" w:rsidP="005707DF">
            <w:pPr>
              <w:spacing w:line="276" w:lineRule="auto"/>
            </w:pPr>
          </w:p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6</w:t>
            </w:r>
            <w:r>
              <w:t>3</w:t>
            </w:r>
            <w:r w:rsidRPr="005707DF">
              <w:t>%</w:t>
            </w:r>
          </w:p>
        </w:tc>
        <w:tc>
          <w:tcPr>
            <w:tcW w:w="104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>
              <w:t>5</w:t>
            </w:r>
            <w:r w:rsidRPr="005707DF">
              <w:t>8%</w:t>
            </w:r>
          </w:p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>
              <w:t>67</w:t>
            </w:r>
            <w:r w:rsidRPr="005707DF">
              <w:t>%</w:t>
            </w:r>
          </w:p>
        </w:tc>
        <w:tc>
          <w:tcPr>
            <w:tcW w:w="104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>
              <w:t>58</w:t>
            </w:r>
            <w:r w:rsidRPr="005707DF">
              <w:t>%</w:t>
            </w:r>
          </w:p>
        </w:tc>
        <w:tc>
          <w:tcPr>
            <w:tcW w:w="1043" w:type="dxa"/>
          </w:tcPr>
          <w:p w:rsidR="00EA73F3" w:rsidRPr="005707DF" w:rsidRDefault="00EA73F3" w:rsidP="005707DF">
            <w:pPr>
              <w:spacing w:line="276" w:lineRule="auto"/>
            </w:pPr>
            <w:r>
              <w:t>83%</w:t>
            </w:r>
          </w:p>
        </w:tc>
        <w:tc>
          <w:tcPr>
            <w:tcW w:w="1043" w:type="dxa"/>
          </w:tcPr>
          <w:p w:rsidR="00EA73F3" w:rsidRPr="005707DF" w:rsidRDefault="00EA73F3" w:rsidP="005707DF">
            <w:pPr>
              <w:spacing w:line="276" w:lineRule="auto"/>
            </w:pPr>
            <w:r>
              <w:t>77%</w:t>
            </w:r>
          </w:p>
        </w:tc>
      </w:tr>
      <w:tr w:rsidR="00EA73F3" w:rsidRPr="005707DF" w:rsidTr="00EA73F3">
        <w:tc>
          <w:tcPr>
            <w:tcW w:w="1214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  <w:rPr>
                <w:sz w:val="16"/>
                <w:szCs w:val="16"/>
              </w:rPr>
            </w:pPr>
            <w:r w:rsidRPr="005707DF">
              <w:rPr>
                <w:sz w:val="16"/>
                <w:szCs w:val="16"/>
              </w:rPr>
              <w:t>Working in Greater Depth within the Standard</w:t>
            </w: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>
              <w:t>23</w:t>
            </w:r>
            <w:r w:rsidRPr="005707DF">
              <w:t>%</w:t>
            </w:r>
          </w:p>
        </w:tc>
        <w:tc>
          <w:tcPr>
            <w:tcW w:w="1043" w:type="dxa"/>
            <w:shd w:val="clear" w:color="auto" w:fill="FFFFFF" w:themeFill="background1"/>
          </w:tcPr>
          <w:p w:rsidR="00EA73F3" w:rsidRPr="005707DF" w:rsidRDefault="00EA73F3" w:rsidP="005707DF">
            <w:pPr>
              <w:spacing w:line="276" w:lineRule="auto"/>
            </w:pPr>
            <w:r>
              <w:t>18%</w:t>
            </w: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>
              <w:t>0</w:t>
            </w:r>
            <w:r w:rsidRPr="005707DF">
              <w:t>%</w:t>
            </w:r>
          </w:p>
        </w:tc>
        <w:tc>
          <w:tcPr>
            <w:tcW w:w="1043" w:type="dxa"/>
            <w:shd w:val="clear" w:color="auto" w:fill="FFFFFF" w:themeFill="background1"/>
          </w:tcPr>
          <w:p w:rsidR="00EA73F3" w:rsidRPr="005707DF" w:rsidRDefault="00EA73F3" w:rsidP="005707DF">
            <w:pPr>
              <w:spacing w:line="276" w:lineRule="auto"/>
            </w:pPr>
            <w:r>
              <w:t>25%</w:t>
            </w: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>
              <w:t>13</w:t>
            </w:r>
            <w:r w:rsidRPr="005707DF">
              <w:t>%</w:t>
            </w:r>
          </w:p>
        </w:tc>
        <w:tc>
          <w:tcPr>
            <w:tcW w:w="1043" w:type="dxa"/>
            <w:shd w:val="clear" w:color="auto" w:fill="FFFFFF" w:themeFill="background1"/>
          </w:tcPr>
          <w:p w:rsidR="00EA73F3" w:rsidRPr="005707DF" w:rsidRDefault="00EA73F3" w:rsidP="005707DF">
            <w:pPr>
              <w:spacing w:line="276" w:lineRule="auto"/>
            </w:pPr>
            <w:r>
              <w:t>26%</w:t>
            </w:r>
          </w:p>
        </w:tc>
        <w:tc>
          <w:tcPr>
            <w:tcW w:w="1043" w:type="dxa"/>
            <w:shd w:val="clear" w:color="auto" w:fill="95B3D7" w:themeFill="accent1" w:themeFillTint="99"/>
          </w:tcPr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1043" w:type="dxa"/>
            <w:shd w:val="clear" w:color="auto" w:fill="95B3D7" w:themeFill="accent1" w:themeFillTint="99"/>
          </w:tcPr>
          <w:p w:rsidR="00EA73F3" w:rsidRPr="005707DF" w:rsidRDefault="00EA73F3" w:rsidP="005707DF">
            <w:pPr>
              <w:spacing w:line="276" w:lineRule="auto"/>
            </w:pPr>
          </w:p>
        </w:tc>
      </w:tr>
    </w:tbl>
    <w:p w:rsidR="005707DF" w:rsidRPr="005707DF" w:rsidRDefault="005707DF" w:rsidP="005707DF">
      <w:pPr>
        <w:spacing w:after="200" w:line="276" w:lineRule="auto"/>
        <w:rPr>
          <w:b/>
        </w:rPr>
      </w:pPr>
    </w:p>
    <w:p w:rsidR="005707DF" w:rsidRPr="005707DF" w:rsidRDefault="005707DF" w:rsidP="005707DF">
      <w:pPr>
        <w:rPr>
          <w:b/>
        </w:rPr>
      </w:pPr>
    </w:p>
    <w:p w:rsidR="005707DF" w:rsidRPr="005707DF" w:rsidRDefault="005707DF" w:rsidP="005707DF">
      <w:pPr>
        <w:spacing w:after="200" w:line="276" w:lineRule="auto"/>
        <w:rPr>
          <w:b/>
        </w:rPr>
      </w:pPr>
      <w:r w:rsidRPr="005707DF">
        <w:rPr>
          <w:b/>
        </w:rPr>
        <w:t>Key Stage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883"/>
        <w:gridCol w:w="700"/>
        <w:gridCol w:w="883"/>
        <w:gridCol w:w="838"/>
        <w:gridCol w:w="883"/>
        <w:gridCol w:w="822"/>
        <w:gridCol w:w="883"/>
        <w:gridCol w:w="826"/>
        <w:gridCol w:w="992"/>
        <w:gridCol w:w="709"/>
      </w:tblGrid>
      <w:tr w:rsidR="00EA73F3" w:rsidRPr="005707DF" w:rsidTr="00EA73F3">
        <w:tc>
          <w:tcPr>
            <w:tcW w:w="925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1583" w:type="dxa"/>
            <w:gridSpan w:val="2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Reading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Writing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proofErr w:type="spellStart"/>
            <w:r w:rsidRPr="005707DF">
              <w:t>SPaG</w:t>
            </w:r>
            <w:proofErr w:type="spellEnd"/>
          </w:p>
        </w:tc>
        <w:tc>
          <w:tcPr>
            <w:tcW w:w="1709" w:type="dxa"/>
            <w:gridSpan w:val="2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Maths</w:t>
            </w:r>
          </w:p>
        </w:tc>
        <w:tc>
          <w:tcPr>
            <w:tcW w:w="1701" w:type="dxa"/>
            <w:gridSpan w:val="2"/>
          </w:tcPr>
          <w:p w:rsidR="00EA73F3" w:rsidRPr="005707DF" w:rsidRDefault="00EA73F3" w:rsidP="005707DF">
            <w:pPr>
              <w:spacing w:line="276" w:lineRule="auto"/>
            </w:pPr>
            <w:r>
              <w:t>Science</w:t>
            </w:r>
          </w:p>
        </w:tc>
      </w:tr>
      <w:tr w:rsidR="00EA73F3" w:rsidRPr="005707DF" w:rsidTr="00EA73F3">
        <w:tc>
          <w:tcPr>
            <w:tcW w:w="925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School</w:t>
            </w:r>
          </w:p>
        </w:tc>
        <w:tc>
          <w:tcPr>
            <w:tcW w:w="700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Nat</w:t>
            </w:r>
          </w:p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861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School</w:t>
            </w:r>
          </w:p>
        </w:tc>
        <w:tc>
          <w:tcPr>
            <w:tcW w:w="838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Nat</w:t>
            </w:r>
          </w:p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School</w:t>
            </w:r>
          </w:p>
        </w:tc>
        <w:tc>
          <w:tcPr>
            <w:tcW w:w="822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Nat</w:t>
            </w:r>
          </w:p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School</w:t>
            </w:r>
          </w:p>
        </w:tc>
        <w:tc>
          <w:tcPr>
            <w:tcW w:w="826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Nat</w:t>
            </w:r>
          </w:p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992" w:type="dxa"/>
          </w:tcPr>
          <w:p w:rsidR="00EA73F3" w:rsidRPr="005707DF" w:rsidRDefault="00EA73F3" w:rsidP="005707DF">
            <w:pPr>
              <w:spacing w:line="276" w:lineRule="auto"/>
            </w:pPr>
            <w:r>
              <w:t>School</w:t>
            </w:r>
          </w:p>
        </w:tc>
        <w:tc>
          <w:tcPr>
            <w:tcW w:w="709" w:type="dxa"/>
          </w:tcPr>
          <w:p w:rsidR="00EA73F3" w:rsidRPr="005707DF" w:rsidRDefault="00EA73F3" w:rsidP="005707DF">
            <w:pPr>
              <w:spacing w:line="276" w:lineRule="auto"/>
            </w:pPr>
            <w:r>
              <w:t>Nat</w:t>
            </w:r>
          </w:p>
        </w:tc>
      </w:tr>
      <w:tr w:rsidR="00EA73F3" w:rsidRPr="005707DF" w:rsidTr="00EA73F3">
        <w:tc>
          <w:tcPr>
            <w:tcW w:w="925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  <w:rPr>
                <w:sz w:val="16"/>
                <w:szCs w:val="16"/>
              </w:rPr>
            </w:pPr>
            <w:r w:rsidRPr="005707DF">
              <w:rPr>
                <w:sz w:val="16"/>
                <w:szCs w:val="16"/>
              </w:rPr>
              <w:t>Working at the Expected Standard</w:t>
            </w: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>
              <w:t>79</w:t>
            </w:r>
            <w:r w:rsidRPr="005707DF">
              <w:t>%</w:t>
            </w:r>
          </w:p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700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7</w:t>
            </w:r>
            <w:r>
              <w:t>4</w:t>
            </w:r>
            <w:r w:rsidRPr="005707DF">
              <w:t>%</w:t>
            </w:r>
          </w:p>
          <w:p w:rsidR="00EA73F3" w:rsidRPr="005707DF" w:rsidRDefault="00EA73F3" w:rsidP="005707DF">
            <w:pPr>
              <w:spacing w:line="276" w:lineRule="auto"/>
            </w:pPr>
          </w:p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861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>
              <w:t>68</w:t>
            </w:r>
            <w:r w:rsidRPr="005707DF">
              <w:t>%</w:t>
            </w:r>
          </w:p>
        </w:tc>
        <w:tc>
          <w:tcPr>
            <w:tcW w:w="838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>
              <w:t>69</w:t>
            </w:r>
            <w:r w:rsidRPr="005707DF">
              <w:t>%</w:t>
            </w:r>
          </w:p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>
              <w:t>75</w:t>
            </w:r>
            <w:r w:rsidRPr="005707DF">
              <w:t>%</w:t>
            </w:r>
          </w:p>
        </w:tc>
        <w:tc>
          <w:tcPr>
            <w:tcW w:w="822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7</w:t>
            </w:r>
            <w:r>
              <w:t>2</w:t>
            </w:r>
            <w:r w:rsidRPr="005707DF">
              <w:t>%</w:t>
            </w:r>
          </w:p>
          <w:p w:rsidR="00EA73F3" w:rsidRPr="005707DF" w:rsidRDefault="00EA73F3" w:rsidP="005707DF">
            <w:pPr>
              <w:spacing w:line="276" w:lineRule="auto"/>
            </w:pPr>
          </w:p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>
              <w:t>82</w:t>
            </w:r>
            <w:r w:rsidRPr="005707DF">
              <w:t>%</w:t>
            </w:r>
          </w:p>
        </w:tc>
        <w:tc>
          <w:tcPr>
            <w:tcW w:w="826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7</w:t>
            </w:r>
            <w:r>
              <w:t>1</w:t>
            </w:r>
            <w:r w:rsidRPr="005707DF">
              <w:t>%</w:t>
            </w:r>
          </w:p>
        </w:tc>
        <w:tc>
          <w:tcPr>
            <w:tcW w:w="992" w:type="dxa"/>
          </w:tcPr>
          <w:p w:rsidR="00EA73F3" w:rsidRPr="005707DF" w:rsidRDefault="00EA73F3" w:rsidP="005707DF">
            <w:pPr>
              <w:spacing w:line="276" w:lineRule="auto"/>
            </w:pPr>
            <w:r>
              <w:t>79%</w:t>
            </w:r>
          </w:p>
        </w:tc>
        <w:tc>
          <w:tcPr>
            <w:tcW w:w="709" w:type="dxa"/>
          </w:tcPr>
          <w:p w:rsidR="00EA73F3" w:rsidRPr="005707DF" w:rsidRDefault="00EA73F3" w:rsidP="005707DF">
            <w:pPr>
              <w:spacing w:line="276" w:lineRule="auto"/>
            </w:pPr>
            <w:r>
              <w:t>79%</w:t>
            </w:r>
          </w:p>
        </w:tc>
      </w:tr>
      <w:tr w:rsidR="00EA73F3" w:rsidRPr="005707DF" w:rsidTr="00EA73F3">
        <w:tc>
          <w:tcPr>
            <w:tcW w:w="925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  <w:rPr>
                <w:sz w:val="16"/>
                <w:szCs w:val="16"/>
              </w:rPr>
            </w:pPr>
            <w:r w:rsidRPr="005707DF">
              <w:rPr>
                <w:sz w:val="16"/>
                <w:szCs w:val="16"/>
              </w:rPr>
              <w:t>Working in Greater Depth within the Standard</w:t>
            </w:r>
          </w:p>
        </w:tc>
        <w:tc>
          <w:tcPr>
            <w:tcW w:w="883" w:type="dxa"/>
            <w:shd w:val="clear" w:color="auto" w:fill="auto"/>
          </w:tcPr>
          <w:p w:rsidR="00EA73F3" w:rsidRPr="005707DF" w:rsidRDefault="00EA73F3" w:rsidP="005707DF">
            <w:pPr>
              <w:spacing w:line="276" w:lineRule="auto"/>
            </w:pPr>
            <w:r w:rsidRPr="005707DF">
              <w:t>3</w:t>
            </w:r>
            <w:r>
              <w:t>2</w:t>
            </w:r>
            <w:r w:rsidRPr="005707DF">
              <w:t>%</w:t>
            </w:r>
          </w:p>
        </w:tc>
        <w:tc>
          <w:tcPr>
            <w:tcW w:w="700" w:type="dxa"/>
            <w:shd w:val="clear" w:color="auto" w:fill="FFFFFF" w:themeFill="background1"/>
          </w:tcPr>
          <w:p w:rsidR="00EA73F3" w:rsidRPr="005707DF" w:rsidRDefault="00EA73F3" w:rsidP="005707DF">
            <w:pPr>
              <w:spacing w:line="276" w:lineRule="auto"/>
            </w:pPr>
            <w:r>
              <w:t>28%</w:t>
            </w:r>
          </w:p>
        </w:tc>
        <w:tc>
          <w:tcPr>
            <w:tcW w:w="861" w:type="dxa"/>
            <w:shd w:val="clear" w:color="auto" w:fill="FFFFFF" w:themeFill="background1"/>
          </w:tcPr>
          <w:p w:rsidR="00EA73F3" w:rsidRPr="005707DF" w:rsidRDefault="00EA73F3" w:rsidP="005707DF">
            <w:pPr>
              <w:spacing w:line="276" w:lineRule="auto"/>
            </w:pPr>
            <w:r>
              <w:t>4</w:t>
            </w:r>
            <w:r w:rsidRPr="005707DF">
              <w:t>%</w:t>
            </w:r>
          </w:p>
        </w:tc>
        <w:tc>
          <w:tcPr>
            <w:tcW w:w="838" w:type="dxa"/>
            <w:shd w:val="clear" w:color="auto" w:fill="FFFFFF" w:themeFill="background1"/>
          </w:tcPr>
          <w:p w:rsidR="00EA73F3" w:rsidRPr="005707DF" w:rsidRDefault="00EA73F3" w:rsidP="005707DF">
            <w:pPr>
              <w:spacing w:line="276" w:lineRule="auto"/>
            </w:pPr>
            <w:r>
              <w:t>13%</w:t>
            </w:r>
          </w:p>
        </w:tc>
        <w:tc>
          <w:tcPr>
            <w:tcW w:w="883" w:type="dxa"/>
            <w:shd w:val="clear" w:color="auto" w:fill="FFFFFF" w:themeFill="background1"/>
          </w:tcPr>
          <w:p w:rsidR="00EA73F3" w:rsidRPr="005707DF" w:rsidRDefault="00EA73F3" w:rsidP="005707DF">
            <w:pPr>
              <w:spacing w:line="276" w:lineRule="auto"/>
            </w:pPr>
            <w:r>
              <w:t>32</w:t>
            </w:r>
            <w:r w:rsidRPr="005707DF">
              <w:t>%</w:t>
            </w:r>
          </w:p>
        </w:tc>
        <w:tc>
          <w:tcPr>
            <w:tcW w:w="822" w:type="dxa"/>
            <w:shd w:val="clear" w:color="auto" w:fill="FFFFFF" w:themeFill="background1"/>
          </w:tcPr>
          <w:p w:rsidR="00EA73F3" w:rsidRPr="005707DF" w:rsidRDefault="00EA73F3" w:rsidP="005707DF">
            <w:pPr>
              <w:spacing w:line="276" w:lineRule="auto"/>
            </w:pPr>
            <w:r>
              <w:t>28%</w:t>
            </w:r>
          </w:p>
        </w:tc>
        <w:tc>
          <w:tcPr>
            <w:tcW w:w="883" w:type="dxa"/>
            <w:shd w:val="clear" w:color="auto" w:fill="FFFFFF" w:themeFill="background1"/>
          </w:tcPr>
          <w:p w:rsidR="00EA73F3" w:rsidRPr="005707DF" w:rsidRDefault="00EA73F3" w:rsidP="005707DF">
            <w:pPr>
              <w:spacing w:line="276" w:lineRule="auto"/>
            </w:pPr>
            <w:r>
              <w:t>21</w:t>
            </w:r>
            <w:r w:rsidRPr="005707DF">
              <w:t>%</w:t>
            </w:r>
          </w:p>
        </w:tc>
        <w:tc>
          <w:tcPr>
            <w:tcW w:w="826" w:type="dxa"/>
            <w:shd w:val="clear" w:color="auto" w:fill="FFFFFF" w:themeFill="background1"/>
          </w:tcPr>
          <w:p w:rsidR="00EA73F3" w:rsidRPr="005707DF" w:rsidRDefault="00EA73F3" w:rsidP="005707DF">
            <w:pPr>
              <w:spacing w:line="276" w:lineRule="auto"/>
            </w:pPr>
            <w:r>
              <w:t>22%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EA73F3" w:rsidRPr="005707DF" w:rsidRDefault="00EA73F3" w:rsidP="005707DF">
            <w:pPr>
              <w:spacing w:line="276" w:lineRule="auto"/>
            </w:pPr>
          </w:p>
        </w:tc>
        <w:tc>
          <w:tcPr>
            <w:tcW w:w="709" w:type="dxa"/>
            <w:shd w:val="clear" w:color="auto" w:fill="95B3D7" w:themeFill="accent1" w:themeFillTint="99"/>
          </w:tcPr>
          <w:p w:rsidR="00EA73F3" w:rsidRPr="005707DF" w:rsidRDefault="00EA73F3" w:rsidP="005707DF">
            <w:pPr>
              <w:spacing w:line="276" w:lineRule="auto"/>
            </w:pPr>
          </w:p>
        </w:tc>
      </w:tr>
    </w:tbl>
    <w:p w:rsidR="005707DF" w:rsidRPr="005707DF" w:rsidRDefault="005707DF" w:rsidP="005707DF">
      <w:pPr>
        <w:spacing w:after="200" w:line="276" w:lineRule="auto"/>
        <w:rPr>
          <w:b/>
        </w:rPr>
      </w:pPr>
    </w:p>
    <w:p w:rsidR="00252551" w:rsidRDefault="005707DF" w:rsidP="005707DF">
      <w:r w:rsidRPr="005707DF">
        <w:t xml:space="preserve">Reading, writing and mathematics attainment: number of pupils who attained the expected standard is </w:t>
      </w:r>
      <w:r w:rsidR="00EA73F3">
        <w:t>64</w:t>
      </w:r>
      <w:r w:rsidRPr="005707DF">
        <w:t xml:space="preserve">% (National </w:t>
      </w:r>
      <w:r w:rsidR="00EA73F3">
        <w:t>59</w:t>
      </w:r>
      <w:r w:rsidRPr="005707DF">
        <w:t>%).</w:t>
      </w:r>
    </w:p>
    <w:p w:rsidR="004601AA" w:rsidRDefault="004601AA" w:rsidP="005707DF"/>
    <w:p w:rsidR="004601AA" w:rsidRDefault="004601AA" w:rsidP="005707DF">
      <w:r w:rsidRPr="004601AA">
        <w:t xml:space="preserve">Reading, writing and mathematics attainment: number of pupils who attained the higher standard </w:t>
      </w:r>
      <w:r>
        <w:t xml:space="preserve">is </w:t>
      </w:r>
      <w:r w:rsidR="00EA73F3">
        <w:t>4</w:t>
      </w:r>
      <w:r>
        <w:t xml:space="preserve">% (National </w:t>
      </w:r>
      <w:r w:rsidR="00EA73F3">
        <w:t>7</w:t>
      </w:r>
      <w:r w:rsidRPr="004601AA">
        <w:t>%).</w:t>
      </w:r>
    </w:p>
    <w:p w:rsidR="004601AA" w:rsidRDefault="004601AA" w:rsidP="005707DF"/>
    <w:sectPr w:rsidR="004601AA" w:rsidSect="007A46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6D"/>
    <w:rsid w:val="000F0804"/>
    <w:rsid w:val="001576AE"/>
    <w:rsid w:val="00252551"/>
    <w:rsid w:val="00387D1F"/>
    <w:rsid w:val="00420918"/>
    <w:rsid w:val="004601AA"/>
    <w:rsid w:val="00545D59"/>
    <w:rsid w:val="005707DF"/>
    <w:rsid w:val="006D5B3C"/>
    <w:rsid w:val="007A4652"/>
    <w:rsid w:val="00AE2339"/>
    <w:rsid w:val="00AF37D7"/>
    <w:rsid w:val="00C013CD"/>
    <w:rsid w:val="00CE6A6D"/>
    <w:rsid w:val="00EA73F3"/>
    <w:rsid w:val="00F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7F06"/>
  <w15:docId w15:val="{DFEA42C1-C2C3-497E-BF0F-3C15109C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A6D"/>
    <w:pPr>
      <w:spacing w:after="150"/>
    </w:pPr>
    <w:rPr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6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buckstones</dc:creator>
  <cp:lastModifiedBy>Sarah Healey</cp:lastModifiedBy>
  <cp:revision>3</cp:revision>
  <dcterms:created xsi:type="dcterms:W3CDTF">2022-10-14T13:40:00Z</dcterms:created>
  <dcterms:modified xsi:type="dcterms:W3CDTF">2023-01-04T16:11:00Z</dcterms:modified>
</cp:coreProperties>
</file>